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BDE8B" w14:textId="3FCB7BA7" w:rsidR="000A4B61" w:rsidRPr="00982A60" w:rsidRDefault="000A4B61" w:rsidP="009B0289">
      <w:pPr>
        <w:pStyle w:val="CRCoverPage"/>
        <w:tabs>
          <w:tab w:val="right" w:pos="9639"/>
        </w:tabs>
        <w:spacing w:after="0" w:line="300" w:lineRule="auto"/>
        <w:rPr>
          <w:b/>
          <w:sz w:val="24"/>
        </w:rPr>
      </w:pPr>
      <w:r w:rsidRPr="00E30475">
        <w:rPr>
          <w:b/>
          <w:sz w:val="24"/>
        </w:rPr>
        <w:t>3GPP TSG-RAN WG2 Meeting #1</w:t>
      </w:r>
      <w:r w:rsidR="00500D3F" w:rsidRPr="00E30475">
        <w:rPr>
          <w:b/>
          <w:sz w:val="24"/>
        </w:rPr>
        <w:t>2</w:t>
      </w:r>
      <w:r w:rsidR="00C92442">
        <w:rPr>
          <w:b/>
          <w:sz w:val="24"/>
        </w:rPr>
        <w:t>9</w:t>
      </w:r>
      <w:r w:rsidRPr="00982A60">
        <w:rPr>
          <w:b/>
          <w:sz w:val="24"/>
        </w:rPr>
        <w:tab/>
      </w:r>
      <w:r w:rsidR="004579F7" w:rsidRPr="004579F7">
        <w:rPr>
          <w:b/>
          <w:sz w:val="24"/>
        </w:rPr>
        <w:t>R2-2500704</w:t>
      </w:r>
    </w:p>
    <w:p w14:paraId="62A1CE00" w14:textId="44BF4557" w:rsidR="00B830A2" w:rsidRPr="004C60F2" w:rsidRDefault="00C92442" w:rsidP="00B830A2">
      <w:pPr>
        <w:tabs>
          <w:tab w:val="right" w:pos="9639"/>
        </w:tabs>
        <w:overflowPunct/>
        <w:autoSpaceDE/>
        <w:autoSpaceDN/>
        <w:adjustRightInd/>
        <w:spacing w:after="0"/>
        <w:textAlignment w:val="auto"/>
        <w:rPr>
          <w:rFonts w:ascii="Arial" w:eastAsia="SimSun" w:hAnsi="Arial" w:cs="Arial"/>
          <w:b/>
          <w:sz w:val="24"/>
          <w:lang w:eastAsia="en-US"/>
        </w:rPr>
      </w:pPr>
      <w:r>
        <w:rPr>
          <w:rFonts w:ascii="Arial" w:eastAsia="MS Mincho" w:hAnsi="Arial" w:cs="Arial"/>
          <w:b/>
          <w:sz w:val="24"/>
          <w:lang w:eastAsia="en-US"/>
        </w:rPr>
        <w:t>Athens</w:t>
      </w:r>
      <w:r w:rsidR="00B830A2" w:rsidRPr="006B5FAD">
        <w:rPr>
          <w:rFonts w:ascii="Arial" w:eastAsia="MS Mincho" w:hAnsi="Arial" w:cs="Arial"/>
          <w:b/>
          <w:sz w:val="24"/>
          <w:lang w:eastAsia="en-US"/>
        </w:rPr>
        <w:t xml:space="preserve">, </w:t>
      </w:r>
      <w:r>
        <w:rPr>
          <w:rFonts w:ascii="Arial" w:eastAsia="MS Mincho" w:hAnsi="Arial" w:cs="Arial"/>
          <w:b/>
          <w:sz w:val="24"/>
          <w:lang w:eastAsia="en-US"/>
        </w:rPr>
        <w:t>Greece</w:t>
      </w:r>
      <w:r w:rsidR="00B830A2" w:rsidRPr="004C60F2">
        <w:rPr>
          <w:rFonts w:ascii="Arial" w:eastAsia="MS Mincho" w:hAnsi="Arial" w:cs="Arial"/>
          <w:b/>
          <w:sz w:val="24"/>
          <w:lang w:eastAsia="en-US"/>
        </w:rPr>
        <w:t xml:space="preserve">, </w:t>
      </w:r>
      <w:r>
        <w:rPr>
          <w:rFonts w:ascii="Arial" w:eastAsia="MS Mincho" w:hAnsi="Arial" w:cs="Arial"/>
          <w:b/>
          <w:sz w:val="24"/>
          <w:lang w:eastAsia="en-US"/>
        </w:rPr>
        <w:t>17</w:t>
      </w:r>
      <w:r w:rsidR="00B830A2" w:rsidRPr="004C60F2">
        <w:rPr>
          <w:rFonts w:ascii="Arial" w:eastAsia="MS Mincho" w:hAnsi="Arial" w:cs="Arial"/>
          <w:b/>
          <w:sz w:val="24"/>
          <w:vertAlign w:val="superscript"/>
          <w:lang w:eastAsia="en-US"/>
        </w:rPr>
        <w:t>th</w:t>
      </w:r>
      <w:r w:rsidR="00B830A2" w:rsidRPr="004C60F2">
        <w:rPr>
          <w:rFonts w:ascii="Arial" w:eastAsia="MS Mincho" w:hAnsi="Arial" w:cs="Arial"/>
          <w:b/>
          <w:sz w:val="24"/>
          <w:lang w:eastAsia="en-US"/>
        </w:rPr>
        <w:t xml:space="preserve"> – </w:t>
      </w:r>
      <w:r>
        <w:rPr>
          <w:rFonts w:ascii="Arial" w:eastAsia="MS Mincho" w:hAnsi="Arial" w:cs="Arial"/>
          <w:b/>
          <w:sz w:val="24"/>
          <w:lang w:eastAsia="en-US"/>
        </w:rPr>
        <w:t>21</w:t>
      </w:r>
      <w:r>
        <w:rPr>
          <w:rFonts w:ascii="Arial" w:eastAsia="MS Mincho" w:hAnsi="Arial" w:cs="Arial"/>
          <w:b/>
          <w:sz w:val="24"/>
          <w:vertAlign w:val="superscript"/>
          <w:lang w:eastAsia="en-US"/>
        </w:rPr>
        <w:t>st</w:t>
      </w:r>
      <w:r w:rsidR="00B830A2" w:rsidRPr="004C60F2">
        <w:rPr>
          <w:rFonts w:ascii="Arial" w:eastAsia="MS Mincho" w:hAnsi="Arial" w:cs="Arial"/>
          <w:b/>
          <w:sz w:val="24"/>
          <w:lang w:eastAsia="en-US"/>
        </w:rPr>
        <w:t xml:space="preserve"> </w:t>
      </w:r>
      <w:r>
        <w:rPr>
          <w:rFonts w:ascii="Arial" w:eastAsia="MS Mincho" w:hAnsi="Arial" w:cs="Arial"/>
          <w:b/>
          <w:sz w:val="24"/>
          <w:lang w:eastAsia="en-US"/>
        </w:rPr>
        <w:t>February, 2025</w:t>
      </w:r>
    </w:p>
    <w:p w14:paraId="28DB4DAA" w14:textId="77777777" w:rsidR="00006A82" w:rsidRPr="00D92FCA" w:rsidRDefault="00006A82" w:rsidP="009B0289">
      <w:pPr>
        <w:pStyle w:val="3GPPHeader"/>
        <w:spacing w:line="300" w:lineRule="auto"/>
        <w:rPr>
          <w:rFonts w:eastAsia="MS Mincho" w:cs="Arial"/>
          <w:szCs w:val="24"/>
          <w:lang w:eastAsia="en-US"/>
        </w:rPr>
      </w:pPr>
    </w:p>
    <w:p w14:paraId="003F3EF7" w14:textId="3A0DEC26" w:rsidR="00955170" w:rsidRPr="002328E6" w:rsidRDefault="00955170" w:rsidP="009B0289">
      <w:pPr>
        <w:pStyle w:val="3GPPHeader"/>
        <w:spacing w:line="300" w:lineRule="auto"/>
        <w:rPr>
          <w:rFonts w:ascii="Arial" w:eastAsia="MS Mincho" w:hAnsi="Arial" w:cs="Arial"/>
          <w:szCs w:val="24"/>
          <w:lang w:eastAsia="en-US"/>
        </w:rPr>
      </w:pPr>
      <w:r w:rsidRPr="002328E6">
        <w:rPr>
          <w:rFonts w:ascii="Arial" w:eastAsia="MS Mincho" w:hAnsi="Arial" w:cs="Arial"/>
          <w:szCs w:val="24"/>
          <w:lang w:eastAsia="en-US"/>
        </w:rPr>
        <w:t>Agenda Item:</w:t>
      </w:r>
      <w:r w:rsidRPr="002328E6">
        <w:rPr>
          <w:rFonts w:ascii="Arial" w:eastAsia="MS Mincho" w:hAnsi="Arial" w:cs="Arial"/>
          <w:szCs w:val="24"/>
          <w:lang w:eastAsia="en-US"/>
        </w:rPr>
        <w:tab/>
      </w:r>
      <w:r w:rsidR="004F4857">
        <w:rPr>
          <w:rFonts w:ascii="Arial" w:eastAsia="MS Mincho" w:hAnsi="Arial" w:cs="Arial"/>
          <w:szCs w:val="24"/>
          <w:lang w:eastAsia="en-US"/>
        </w:rPr>
        <w:t>8</w:t>
      </w:r>
      <w:r w:rsidR="005F009C">
        <w:rPr>
          <w:rFonts w:ascii="Arial" w:eastAsia="MS Mincho" w:hAnsi="Arial" w:cs="Arial"/>
          <w:szCs w:val="24"/>
          <w:lang w:eastAsia="en-US"/>
        </w:rPr>
        <w:t>.</w:t>
      </w:r>
      <w:r w:rsidR="00AA2550">
        <w:rPr>
          <w:rFonts w:ascii="Arial" w:eastAsia="MS Mincho" w:hAnsi="Arial" w:cs="Arial"/>
          <w:szCs w:val="24"/>
          <w:lang w:eastAsia="en-US"/>
        </w:rPr>
        <w:t>9.2</w:t>
      </w:r>
    </w:p>
    <w:p w14:paraId="155F32CB" w14:textId="13A642CB" w:rsidR="00955170" w:rsidRPr="002328E6" w:rsidRDefault="00955170" w:rsidP="009B0289">
      <w:pPr>
        <w:pStyle w:val="3GPPHeader"/>
        <w:spacing w:line="300" w:lineRule="auto"/>
        <w:rPr>
          <w:rFonts w:ascii="Arial" w:eastAsia="MS Mincho" w:hAnsi="Arial" w:cs="Arial"/>
          <w:szCs w:val="24"/>
          <w:lang w:eastAsia="en-US"/>
        </w:rPr>
      </w:pPr>
      <w:r w:rsidRPr="002328E6">
        <w:rPr>
          <w:rFonts w:ascii="Arial" w:eastAsia="MS Mincho" w:hAnsi="Arial" w:cs="Arial"/>
          <w:szCs w:val="24"/>
          <w:lang w:eastAsia="en-US"/>
        </w:rPr>
        <w:t>Source:</w:t>
      </w:r>
      <w:r w:rsidRPr="002328E6">
        <w:rPr>
          <w:rFonts w:ascii="Arial" w:eastAsia="MS Mincho" w:hAnsi="Arial" w:cs="Arial"/>
          <w:szCs w:val="24"/>
          <w:lang w:eastAsia="en-US"/>
        </w:rPr>
        <w:tab/>
      </w:r>
      <w:r w:rsidR="008818C9">
        <w:rPr>
          <w:rFonts w:ascii="Arial" w:eastAsia="MS Mincho" w:hAnsi="Arial" w:cs="Arial"/>
          <w:szCs w:val="24"/>
          <w:lang w:eastAsia="en-US"/>
        </w:rPr>
        <w:t>Huawei, HiSilicon</w:t>
      </w:r>
    </w:p>
    <w:p w14:paraId="002C5DE8" w14:textId="51492CA8" w:rsidR="006D529F" w:rsidRPr="002328E6" w:rsidRDefault="00955170" w:rsidP="009B0289">
      <w:pPr>
        <w:pStyle w:val="3GPPHeader"/>
        <w:spacing w:line="300" w:lineRule="auto"/>
        <w:rPr>
          <w:rFonts w:ascii="Arial" w:eastAsia="MS Mincho" w:hAnsi="Arial" w:cs="Arial"/>
          <w:szCs w:val="24"/>
          <w:lang w:eastAsia="en-US"/>
        </w:rPr>
      </w:pPr>
      <w:r w:rsidRPr="002328E6">
        <w:rPr>
          <w:rFonts w:ascii="Arial" w:eastAsia="MS Mincho" w:hAnsi="Arial" w:cs="Arial"/>
          <w:szCs w:val="24"/>
          <w:lang w:eastAsia="en-US"/>
        </w:rPr>
        <w:t>Title:</w:t>
      </w:r>
      <w:r w:rsidRPr="002328E6">
        <w:rPr>
          <w:rFonts w:ascii="Arial" w:eastAsia="MS Mincho" w:hAnsi="Arial" w:cs="Arial"/>
          <w:szCs w:val="24"/>
          <w:lang w:eastAsia="en-US"/>
        </w:rPr>
        <w:tab/>
      </w:r>
      <w:r w:rsidR="008A71D3" w:rsidRPr="008A71D3">
        <w:rPr>
          <w:rFonts w:ascii="Arial" w:eastAsia="MS Mincho" w:hAnsi="Arial" w:cs="Arial"/>
          <w:szCs w:val="24"/>
          <w:lang w:eastAsia="en-US"/>
        </w:rPr>
        <w:t>Further consideration on Store and Forward</w:t>
      </w:r>
    </w:p>
    <w:p w14:paraId="411B4C0D" w14:textId="2F47D1E8" w:rsidR="00955170" w:rsidRPr="002328E6" w:rsidRDefault="00955170" w:rsidP="009B0289">
      <w:pPr>
        <w:tabs>
          <w:tab w:val="left" w:pos="1985"/>
        </w:tabs>
        <w:spacing w:line="300" w:lineRule="auto"/>
        <w:rPr>
          <w:rFonts w:ascii="Arial" w:eastAsia="MS Mincho" w:hAnsi="Arial" w:cs="Arial"/>
          <w:b/>
          <w:sz w:val="24"/>
          <w:szCs w:val="24"/>
          <w:lang w:eastAsia="en-US"/>
        </w:rPr>
      </w:pPr>
      <w:r w:rsidRPr="002328E6">
        <w:rPr>
          <w:rFonts w:ascii="Arial" w:eastAsia="MS Mincho" w:hAnsi="Arial" w:cs="Arial"/>
          <w:b/>
          <w:sz w:val="24"/>
          <w:szCs w:val="24"/>
          <w:lang w:eastAsia="en-US"/>
        </w:rPr>
        <w:t>Document for:</w:t>
      </w:r>
      <w:r w:rsidR="00144880" w:rsidRPr="002328E6">
        <w:rPr>
          <w:rFonts w:ascii="Arial" w:eastAsia="MS Mincho" w:hAnsi="Arial" w:cs="Arial"/>
          <w:b/>
          <w:sz w:val="24"/>
          <w:szCs w:val="24"/>
          <w:lang w:eastAsia="en-US"/>
        </w:rPr>
        <w:t xml:space="preserve"> </w:t>
      </w:r>
      <w:r w:rsidRPr="002328E6">
        <w:rPr>
          <w:rFonts w:ascii="Arial" w:eastAsia="MS Mincho" w:hAnsi="Arial" w:cs="Arial"/>
          <w:b/>
          <w:sz w:val="24"/>
          <w:szCs w:val="24"/>
          <w:lang w:eastAsia="en-US"/>
        </w:rPr>
        <w:t>Discussion</w:t>
      </w:r>
      <w:r w:rsidR="001A6D12">
        <w:rPr>
          <w:rFonts w:ascii="Arial" w:eastAsia="MS Mincho" w:hAnsi="Arial" w:cs="Arial"/>
          <w:b/>
          <w:sz w:val="24"/>
          <w:szCs w:val="24"/>
          <w:lang w:eastAsia="en-US"/>
        </w:rPr>
        <w:t xml:space="preserve"> and </w:t>
      </w:r>
      <w:r w:rsidR="00835477">
        <w:rPr>
          <w:rFonts w:ascii="Arial" w:eastAsia="MS Mincho" w:hAnsi="Arial" w:cs="Arial"/>
          <w:b/>
          <w:sz w:val="24"/>
          <w:szCs w:val="24"/>
          <w:lang w:eastAsia="en-US"/>
        </w:rPr>
        <w:t>D</w:t>
      </w:r>
      <w:r w:rsidR="001A6D12">
        <w:rPr>
          <w:rFonts w:ascii="Arial" w:eastAsia="MS Mincho" w:hAnsi="Arial" w:cs="Arial"/>
          <w:b/>
          <w:sz w:val="24"/>
          <w:szCs w:val="24"/>
          <w:lang w:eastAsia="en-US"/>
        </w:rPr>
        <w:t>ecision</w:t>
      </w:r>
    </w:p>
    <w:p w14:paraId="102DEFE8" w14:textId="6C2D324D" w:rsidR="00D92FCA" w:rsidRPr="00D92FCA" w:rsidRDefault="00D92FCA" w:rsidP="002E507C">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t>1</w:t>
      </w:r>
      <w:r w:rsidRPr="00D92FCA">
        <w:rPr>
          <w:rFonts w:ascii="Arial" w:eastAsia="Malgun Gothic" w:hAnsi="Arial"/>
          <w:sz w:val="36"/>
          <w:lang w:eastAsia="de-DE"/>
        </w:rPr>
        <w:tab/>
      </w:r>
      <w:r>
        <w:rPr>
          <w:rFonts w:ascii="Arial" w:eastAsia="Malgun Gothic" w:hAnsi="Arial"/>
          <w:sz w:val="36"/>
          <w:lang w:eastAsia="de-DE"/>
        </w:rPr>
        <w:t>Introduction</w:t>
      </w:r>
    </w:p>
    <w:p w14:paraId="6204E54F" w14:textId="7B0B0A36" w:rsidR="004F4857" w:rsidRDefault="00853AC3" w:rsidP="00DE2557">
      <w:pPr>
        <w:spacing w:afterLines="50" w:after="120"/>
        <w:jc w:val="both"/>
        <w:rPr>
          <w:sz w:val="22"/>
        </w:rPr>
      </w:pPr>
      <w:bookmarkStart w:id="0" w:name="_Toc499559238"/>
      <w:bookmarkStart w:id="1" w:name="_Toc61387172"/>
      <w:bookmarkStart w:id="2" w:name="_Toc147158671"/>
      <w:r w:rsidRPr="00B610E4">
        <w:rPr>
          <w:rFonts w:eastAsiaTheme="minorEastAsia"/>
          <w:sz w:val="22"/>
          <w:lang w:eastAsia="zh-CN"/>
        </w:rPr>
        <w:t xml:space="preserve">In </w:t>
      </w:r>
      <w:r w:rsidRPr="00B610E4">
        <w:rPr>
          <w:rFonts w:eastAsiaTheme="minorEastAsia" w:hint="eastAsia"/>
          <w:sz w:val="22"/>
          <w:lang w:eastAsia="zh-CN"/>
        </w:rPr>
        <w:t>th</w:t>
      </w:r>
      <w:r w:rsidRPr="00B610E4">
        <w:rPr>
          <w:rFonts w:eastAsiaTheme="minorEastAsia"/>
          <w:sz w:val="22"/>
          <w:lang w:eastAsia="zh-CN"/>
        </w:rPr>
        <w:t xml:space="preserve">e last meeting, the following agreements were </w:t>
      </w:r>
      <w:r w:rsidR="004533AB">
        <w:rPr>
          <w:rFonts w:eastAsiaTheme="minorEastAsia"/>
          <w:sz w:val="22"/>
          <w:lang w:eastAsia="zh-CN"/>
        </w:rPr>
        <w:t xml:space="preserve">made regarding </w:t>
      </w:r>
      <w:r w:rsidRPr="00B610E4">
        <w:rPr>
          <w:rFonts w:eastAsiaTheme="minorEastAsia"/>
          <w:sz w:val="22"/>
          <w:lang w:eastAsia="zh-CN"/>
        </w:rPr>
        <w:t xml:space="preserve">the </w:t>
      </w:r>
      <w:r w:rsidRPr="00B610E4">
        <w:rPr>
          <w:bCs/>
          <w:sz w:val="22"/>
        </w:rPr>
        <w:t>Store &amp; Forward (S&amp;F) satellite operation</w:t>
      </w:r>
      <w:r w:rsidR="004F4857" w:rsidRPr="00B610E4">
        <w:rPr>
          <w:sz w:val="22"/>
        </w:rPr>
        <w:t xml:space="preserve"> </w:t>
      </w:r>
      <w:r w:rsidR="004F4857" w:rsidRPr="00B610E4">
        <w:rPr>
          <w:sz w:val="22"/>
        </w:rPr>
        <w:fldChar w:fldCharType="begin"/>
      </w:r>
      <w:r w:rsidR="004F4857" w:rsidRPr="00B610E4">
        <w:rPr>
          <w:sz w:val="22"/>
        </w:rPr>
        <w:instrText xml:space="preserve"> REF _Ref141351495 \r \h </w:instrText>
      </w:r>
      <w:r w:rsidR="00B610E4" w:rsidRPr="00B610E4">
        <w:rPr>
          <w:sz w:val="22"/>
        </w:rPr>
        <w:instrText xml:space="preserve"> \* MERGEFORMAT </w:instrText>
      </w:r>
      <w:r w:rsidR="004F4857" w:rsidRPr="00B610E4">
        <w:rPr>
          <w:sz w:val="22"/>
        </w:rPr>
      </w:r>
      <w:r w:rsidR="004F4857" w:rsidRPr="00B610E4">
        <w:rPr>
          <w:sz w:val="22"/>
        </w:rPr>
        <w:fldChar w:fldCharType="separate"/>
      </w:r>
      <w:r w:rsidR="004F4857" w:rsidRPr="00B610E4">
        <w:rPr>
          <w:sz w:val="22"/>
        </w:rPr>
        <w:t>[1]</w:t>
      </w:r>
      <w:r w:rsidR="004F4857" w:rsidRPr="00B610E4">
        <w:rPr>
          <w:sz w:val="22"/>
        </w:rPr>
        <w:fldChar w:fldCharType="end"/>
      </w:r>
      <w:r w:rsidR="004F4857" w:rsidRPr="00B610E4">
        <w:rPr>
          <w:sz w:val="22"/>
        </w:rPr>
        <w:t xml:space="preserve">: </w:t>
      </w:r>
    </w:p>
    <w:p w14:paraId="7D0D8D88" w14:textId="77777777" w:rsidR="00C92442" w:rsidRPr="00C92442" w:rsidRDefault="00C92442" w:rsidP="00C9244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val="en-US" w:eastAsia="ko-KR"/>
        </w:rPr>
      </w:pPr>
      <w:r w:rsidRPr="00C92442">
        <w:rPr>
          <w:rFonts w:ascii="Arial" w:eastAsia="MS Mincho" w:hAnsi="Arial"/>
          <w:szCs w:val="24"/>
          <w:lang w:val="en-US" w:eastAsia="ko-KR"/>
        </w:rPr>
        <w:t>Agreements:</w:t>
      </w:r>
    </w:p>
    <w:p w14:paraId="0BFB9E82" w14:textId="77777777" w:rsidR="00C92442" w:rsidRPr="00C92442" w:rsidRDefault="00C92442" w:rsidP="00C9244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C92442">
        <w:rPr>
          <w:rFonts w:ascii="Arial" w:eastAsia="MS Mincho" w:hAnsi="Arial"/>
          <w:szCs w:val="24"/>
        </w:rPr>
        <w:t>1.</w:t>
      </w:r>
      <w:r w:rsidRPr="00C92442">
        <w:rPr>
          <w:rFonts w:ascii="Arial" w:eastAsia="MS Mincho" w:hAnsi="Arial"/>
          <w:szCs w:val="24"/>
        </w:rPr>
        <w:tab/>
        <w:t>Time information can be broadcasted to indicate when the current satellite operation mode will transit from “S&amp;F operation” mode to real-time/normal mode. RAN2 assumes that a R19 UE could use this information at least to delay some NAS procedures until the feeder link is resumed (FFS what we specify in RAN2 specs for this and if we differentiate the behaviour for R19 UEs supporting and not supporting S&amp;F mode, also considering the relation to the Wait Timer). FFS which SIB is used (SIB1 or SIB31). FFS if absolute or relative time is used. FFS on the opposite transition (i.e. whether to indicate when the “S&amp;F operation” will start)</w:t>
      </w:r>
    </w:p>
    <w:p w14:paraId="4EFC9DB1" w14:textId="77777777" w:rsidR="00C92442" w:rsidRPr="00C92442" w:rsidRDefault="00C92442" w:rsidP="00C9244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C92442">
        <w:rPr>
          <w:rFonts w:ascii="Arial" w:eastAsia="MS Mincho" w:hAnsi="Arial"/>
          <w:szCs w:val="24"/>
        </w:rPr>
        <w:t>2.</w:t>
      </w:r>
      <w:r w:rsidRPr="00C92442">
        <w:rPr>
          <w:rFonts w:ascii="Arial" w:eastAsia="MS Mincho" w:hAnsi="Arial"/>
          <w:szCs w:val="24"/>
        </w:rPr>
        <w:tab/>
        <w:t>It is FFS whether we need to introduce a new release cause when the NW wants to release a R19 UE to RRC idle because the feeder link becomes unavailable</w:t>
      </w:r>
    </w:p>
    <w:p w14:paraId="4C3A7F8B" w14:textId="77777777" w:rsidR="00C92442" w:rsidRPr="00C92442" w:rsidRDefault="00C92442" w:rsidP="00C9244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C92442">
        <w:rPr>
          <w:rFonts w:ascii="Arial" w:eastAsia="MS Mincho" w:hAnsi="Arial"/>
          <w:szCs w:val="24"/>
        </w:rPr>
        <w:t>3.</w:t>
      </w:r>
      <w:r w:rsidRPr="00C92442">
        <w:rPr>
          <w:rFonts w:ascii="Arial" w:eastAsia="MS Mincho" w:hAnsi="Arial"/>
          <w:szCs w:val="24"/>
        </w:rPr>
        <w:tab/>
        <w:t>“S&amp;F operation” indication is provided in SIB1</w:t>
      </w:r>
    </w:p>
    <w:p w14:paraId="7B3BD514" w14:textId="77777777" w:rsidR="00C92442" w:rsidRPr="00C92442" w:rsidRDefault="00C92442" w:rsidP="00C9244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C92442">
        <w:rPr>
          <w:rFonts w:ascii="Arial" w:eastAsia="MS Mincho" w:hAnsi="Arial"/>
          <w:szCs w:val="24"/>
        </w:rPr>
        <w:t>4.</w:t>
      </w:r>
      <w:r w:rsidRPr="00C92442">
        <w:rPr>
          <w:rFonts w:ascii="Arial" w:eastAsia="MS Mincho" w:hAnsi="Arial"/>
          <w:szCs w:val="24"/>
        </w:rPr>
        <w:tab/>
        <w:t>RAN2 assumes that AS signalling is not needed to indicate the architecture option (Split MME or Full CN).</w:t>
      </w:r>
    </w:p>
    <w:p w14:paraId="416A5B73" w14:textId="77777777" w:rsidR="00C92442" w:rsidRPr="00C92442" w:rsidRDefault="00C92442" w:rsidP="00C9244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C92442">
        <w:rPr>
          <w:rFonts w:ascii="Arial" w:eastAsia="MS Mincho" w:hAnsi="Arial"/>
          <w:szCs w:val="24"/>
        </w:rPr>
        <w:t>5.</w:t>
      </w:r>
      <w:r w:rsidRPr="00C92442">
        <w:rPr>
          <w:rFonts w:ascii="Arial" w:eastAsia="MS Mincho" w:hAnsi="Arial"/>
          <w:szCs w:val="24"/>
        </w:rPr>
        <w:tab/>
        <w:t xml:space="preserve">RAN2 waits for further progress in SA2, if any, before working on RAN2 aspects of a </w:t>
      </w:r>
      <w:proofErr w:type="spellStart"/>
      <w:r w:rsidRPr="00C92442">
        <w:rPr>
          <w:rFonts w:ascii="Arial" w:eastAsia="MS Mincho" w:hAnsi="Arial"/>
          <w:szCs w:val="24"/>
        </w:rPr>
        <w:t>CIoT</w:t>
      </w:r>
      <w:proofErr w:type="spellEnd"/>
      <w:r w:rsidRPr="00C92442">
        <w:rPr>
          <w:rFonts w:ascii="Arial" w:eastAsia="MS Mincho" w:hAnsi="Arial"/>
          <w:szCs w:val="24"/>
        </w:rPr>
        <w:t>-UP solution for SF operation</w:t>
      </w:r>
    </w:p>
    <w:p w14:paraId="284315EF" w14:textId="77777777" w:rsidR="00C92442" w:rsidRPr="00C92442" w:rsidRDefault="00C92442" w:rsidP="00C9244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C92442">
        <w:rPr>
          <w:rFonts w:ascii="Arial" w:eastAsia="MS Mincho" w:hAnsi="Arial"/>
          <w:szCs w:val="24"/>
        </w:rPr>
        <w:t>6.</w:t>
      </w:r>
      <w:r w:rsidRPr="00C92442">
        <w:rPr>
          <w:rFonts w:ascii="Arial" w:eastAsia="MS Mincho" w:hAnsi="Arial"/>
          <w:szCs w:val="24"/>
        </w:rPr>
        <w:tab/>
        <w:t>RAN2 understands that the UE configured with a satellite ID list by MME is not prevented to camp on a satellite operating in normal IoT NTN mode (i.e. with feeder-link connection), and perform subsequent access and data/signalling communication with that satellite</w:t>
      </w:r>
    </w:p>
    <w:p w14:paraId="30AD2C6B" w14:textId="77777777" w:rsidR="00C92442" w:rsidRPr="00C92442" w:rsidRDefault="00C92442" w:rsidP="00C9244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C92442">
        <w:rPr>
          <w:rFonts w:ascii="Arial" w:eastAsia="MS Mincho" w:hAnsi="Arial"/>
          <w:szCs w:val="24"/>
        </w:rPr>
        <w:t>7.</w:t>
      </w:r>
      <w:r w:rsidRPr="00C92442">
        <w:rPr>
          <w:rFonts w:ascii="Arial" w:eastAsia="MS Mincho" w:hAnsi="Arial"/>
          <w:szCs w:val="24"/>
        </w:rPr>
        <w:tab/>
        <w:t>RAN2 understands the UE configured with a satellite ID list by MME is not prevented to camp on, attempt to access to and communicate with a satellite which is not included in the MME-configured satellite list.</w:t>
      </w:r>
    </w:p>
    <w:p w14:paraId="3CF60E68" w14:textId="2C53C1D1" w:rsidR="00853AC3" w:rsidRPr="00B610E4" w:rsidRDefault="00835477" w:rsidP="00DE2557">
      <w:pPr>
        <w:spacing w:before="100" w:beforeAutospacing="1" w:after="100" w:afterAutospacing="1"/>
        <w:jc w:val="both"/>
        <w:rPr>
          <w:sz w:val="22"/>
        </w:rPr>
      </w:pPr>
      <w:r w:rsidRPr="00B610E4">
        <w:rPr>
          <w:sz w:val="22"/>
        </w:rPr>
        <w:t>In this contribution, w</w:t>
      </w:r>
      <w:r w:rsidR="004F4857" w:rsidRPr="00B610E4">
        <w:rPr>
          <w:sz w:val="22"/>
        </w:rPr>
        <w:t xml:space="preserve">e </w:t>
      </w:r>
      <w:r w:rsidR="0052565B">
        <w:rPr>
          <w:sz w:val="22"/>
        </w:rPr>
        <w:t xml:space="preserve">provide some further considerations on the </w:t>
      </w:r>
      <w:r w:rsidR="0052565B" w:rsidRPr="0052565B">
        <w:rPr>
          <w:sz w:val="22"/>
        </w:rPr>
        <w:t>Store and Forward</w:t>
      </w:r>
      <w:r w:rsidR="00C579B7" w:rsidRPr="00B610E4">
        <w:rPr>
          <w:sz w:val="22"/>
        </w:rPr>
        <w:t xml:space="preserve"> </w:t>
      </w:r>
      <w:r w:rsidR="00C579B7" w:rsidRPr="00B610E4">
        <w:rPr>
          <w:bCs/>
          <w:sz w:val="22"/>
        </w:rPr>
        <w:t>satellite operation</w:t>
      </w:r>
      <w:r w:rsidR="00853AC3" w:rsidRPr="00B610E4">
        <w:rPr>
          <w:sz w:val="22"/>
        </w:rPr>
        <w:t>.</w:t>
      </w:r>
    </w:p>
    <w:p w14:paraId="2AE5A706" w14:textId="37A76742" w:rsidR="0052565B" w:rsidRPr="00B139C2" w:rsidRDefault="0052565B" w:rsidP="002E507C">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t>2</w:t>
      </w:r>
      <w:r>
        <w:rPr>
          <w:rFonts w:ascii="Arial" w:eastAsia="Malgun Gothic" w:hAnsi="Arial"/>
          <w:sz w:val="36"/>
          <w:lang w:eastAsia="de-DE"/>
        </w:rPr>
        <w:tab/>
        <w:t>Discussion</w:t>
      </w:r>
    </w:p>
    <w:p w14:paraId="4A76DA06" w14:textId="6AD5B613" w:rsidR="006F0C3A" w:rsidRDefault="006F0C3A" w:rsidP="002E507C">
      <w:pPr>
        <w:pStyle w:val="Heading2"/>
        <w:spacing w:before="120" w:after="120"/>
      </w:pPr>
      <w:bookmarkStart w:id="3" w:name="_Toc499559239"/>
      <w:bookmarkStart w:id="4" w:name="_Toc61387173"/>
      <w:bookmarkStart w:id="5" w:name="_Toc147158672"/>
      <w:bookmarkEnd w:id="0"/>
      <w:bookmarkEnd w:id="1"/>
      <w:bookmarkEnd w:id="2"/>
      <w:r>
        <w:t xml:space="preserve">2.1 </w:t>
      </w:r>
      <w:r w:rsidR="00C92442" w:rsidRPr="00C92442">
        <w:t>Remaining time of current operating mode</w:t>
      </w:r>
    </w:p>
    <w:p w14:paraId="24611783" w14:textId="10FB27DD" w:rsidR="00C92442" w:rsidRDefault="00C92442" w:rsidP="00C92442">
      <w:pPr>
        <w:pStyle w:val="Heading3"/>
      </w:pPr>
      <w:r>
        <w:t xml:space="preserve">2.1.1 </w:t>
      </w:r>
      <w:r w:rsidR="00673EAD">
        <w:t>S</w:t>
      </w:r>
      <w:r w:rsidRPr="00C92442">
        <w:t>witching from normal mode to S&amp;F mode</w:t>
      </w:r>
    </w:p>
    <w:p w14:paraId="0A32C0FC" w14:textId="05E96DC8" w:rsidR="00666EBC" w:rsidRDefault="00C92442" w:rsidP="00DE2557">
      <w:pPr>
        <w:jc w:val="both"/>
        <w:rPr>
          <w:sz w:val="22"/>
          <w:lang w:eastAsia="zh-CN"/>
        </w:rPr>
      </w:pPr>
      <w:r>
        <w:rPr>
          <w:sz w:val="22"/>
          <w:lang w:eastAsia="zh-CN"/>
        </w:rPr>
        <w:t xml:space="preserve">In the last meeting, </w:t>
      </w:r>
      <w:r w:rsidR="004533AB" w:rsidRPr="004533AB">
        <w:rPr>
          <w:sz w:val="22"/>
          <w:lang w:eastAsia="zh-CN"/>
        </w:rPr>
        <w:t xml:space="preserve">it was agreed that </w:t>
      </w:r>
      <w:r>
        <w:rPr>
          <w:sz w:val="22"/>
          <w:lang w:eastAsia="zh-CN"/>
        </w:rPr>
        <w:t xml:space="preserve">the remaining time </w:t>
      </w:r>
      <w:r w:rsidR="004533AB">
        <w:rPr>
          <w:sz w:val="22"/>
          <w:lang w:eastAsia="zh-CN"/>
        </w:rPr>
        <w:t xml:space="preserve">for </w:t>
      </w:r>
      <w:r>
        <w:rPr>
          <w:sz w:val="22"/>
          <w:lang w:eastAsia="zh-CN"/>
        </w:rPr>
        <w:t>the sat</w:t>
      </w:r>
      <w:r w:rsidR="00673EAD">
        <w:rPr>
          <w:sz w:val="22"/>
          <w:lang w:eastAsia="zh-CN"/>
        </w:rPr>
        <w:t>ellite mode switch</w:t>
      </w:r>
      <w:r>
        <w:rPr>
          <w:sz w:val="22"/>
          <w:lang w:eastAsia="zh-CN"/>
        </w:rPr>
        <w:t xml:space="preserve"> from S&amp;F to normal </w:t>
      </w:r>
      <w:r w:rsidR="004533AB">
        <w:rPr>
          <w:sz w:val="22"/>
          <w:lang w:eastAsia="zh-CN"/>
        </w:rPr>
        <w:t xml:space="preserve">would </w:t>
      </w:r>
      <w:r w:rsidR="0084624C">
        <w:rPr>
          <w:sz w:val="22"/>
          <w:lang w:eastAsia="zh-CN"/>
        </w:rPr>
        <w:t>be broadcast</w:t>
      </w:r>
      <w:r w:rsidR="00BF4E27">
        <w:rPr>
          <w:sz w:val="22"/>
          <w:lang w:eastAsia="zh-CN"/>
        </w:rPr>
        <w:t>ed</w:t>
      </w:r>
      <w:r>
        <w:rPr>
          <w:sz w:val="22"/>
          <w:lang w:eastAsia="zh-CN"/>
        </w:rPr>
        <w:t>, while the s</w:t>
      </w:r>
      <w:r w:rsidRPr="00C92442">
        <w:rPr>
          <w:sz w:val="22"/>
          <w:lang w:eastAsia="zh-CN"/>
        </w:rPr>
        <w:t>witch from normal mode to S&amp;F mode</w:t>
      </w:r>
      <w:r w:rsidR="004533AB" w:rsidRPr="004533AB">
        <w:rPr>
          <w:sz w:val="22"/>
          <w:lang w:eastAsia="zh-CN"/>
        </w:rPr>
        <w:t xml:space="preserve"> remains an FFS</w:t>
      </w:r>
      <w:r w:rsidR="00673EAD">
        <w:rPr>
          <w:sz w:val="22"/>
          <w:lang w:eastAsia="zh-CN"/>
        </w:rPr>
        <w:t>.</w:t>
      </w:r>
    </w:p>
    <w:p w14:paraId="0F769955" w14:textId="1B07C436" w:rsidR="00BC5E74" w:rsidRDefault="00083AD4" w:rsidP="00DE2557">
      <w:pPr>
        <w:jc w:val="both"/>
        <w:rPr>
          <w:sz w:val="22"/>
          <w:lang w:eastAsia="zh-CN"/>
        </w:rPr>
      </w:pPr>
      <w:r w:rsidRPr="00C579B7">
        <w:rPr>
          <w:sz w:val="22"/>
          <w:lang w:eastAsia="zh-CN"/>
        </w:rPr>
        <w:t xml:space="preserve">If the serving cell switches </w:t>
      </w:r>
      <w:r w:rsidR="00BC5E74">
        <w:rPr>
          <w:sz w:val="22"/>
          <w:lang w:eastAsia="zh-CN"/>
        </w:rPr>
        <w:t xml:space="preserve">from </w:t>
      </w:r>
      <w:r w:rsidRPr="00C579B7">
        <w:rPr>
          <w:sz w:val="22"/>
          <w:lang w:eastAsia="zh-CN"/>
        </w:rPr>
        <w:t>normal mode to S&amp;F mode</w:t>
      </w:r>
      <w:r w:rsidR="00BC5E74">
        <w:rPr>
          <w:sz w:val="22"/>
          <w:lang w:eastAsia="zh-CN"/>
        </w:rPr>
        <w:t xml:space="preserve">, it </w:t>
      </w:r>
      <w:r w:rsidR="004533AB" w:rsidRPr="004533AB">
        <w:rPr>
          <w:sz w:val="22"/>
          <w:lang w:eastAsia="zh-CN"/>
        </w:rPr>
        <w:t xml:space="preserve">indicates that </w:t>
      </w:r>
      <w:r w:rsidR="00BC5E74">
        <w:rPr>
          <w:sz w:val="22"/>
          <w:lang w:eastAsia="zh-CN"/>
        </w:rPr>
        <w:t xml:space="preserve">the feeder link </w:t>
      </w:r>
      <w:r w:rsidR="004533AB">
        <w:rPr>
          <w:sz w:val="22"/>
          <w:lang w:eastAsia="zh-CN"/>
        </w:rPr>
        <w:t xml:space="preserve">will </w:t>
      </w:r>
      <w:r w:rsidR="00BC5E74">
        <w:rPr>
          <w:sz w:val="22"/>
          <w:lang w:eastAsia="zh-CN"/>
        </w:rPr>
        <w:t xml:space="preserve">become </w:t>
      </w:r>
      <w:r w:rsidR="000460E1">
        <w:rPr>
          <w:sz w:val="22"/>
          <w:lang w:eastAsia="zh-CN"/>
        </w:rPr>
        <w:t>un</w:t>
      </w:r>
      <w:r w:rsidR="00BC5E74">
        <w:rPr>
          <w:sz w:val="22"/>
          <w:lang w:eastAsia="zh-CN"/>
        </w:rPr>
        <w:t xml:space="preserve">available at </w:t>
      </w:r>
      <w:r w:rsidR="004533AB">
        <w:rPr>
          <w:sz w:val="22"/>
          <w:lang w:eastAsia="zh-CN"/>
        </w:rPr>
        <w:t xml:space="preserve">certain point in </w:t>
      </w:r>
      <w:r w:rsidR="00BC5E74">
        <w:rPr>
          <w:sz w:val="22"/>
          <w:lang w:eastAsia="zh-CN"/>
        </w:rPr>
        <w:t xml:space="preserve">time. </w:t>
      </w:r>
    </w:p>
    <w:p w14:paraId="28410CB5" w14:textId="5D607DE0" w:rsidR="0088380F" w:rsidRDefault="00453727" w:rsidP="00DE2557">
      <w:pPr>
        <w:jc w:val="both"/>
        <w:rPr>
          <w:sz w:val="22"/>
          <w:lang w:eastAsia="zh-CN"/>
        </w:rPr>
      </w:pPr>
      <w:r>
        <w:rPr>
          <w:sz w:val="22"/>
          <w:lang w:eastAsia="zh-CN"/>
        </w:rPr>
        <w:lastRenderedPageBreak/>
        <w:t xml:space="preserve">In </w:t>
      </w:r>
      <w:r w:rsidR="004F5890">
        <w:rPr>
          <w:sz w:val="22"/>
          <w:lang w:eastAsia="zh-CN"/>
        </w:rPr>
        <w:t xml:space="preserve">the </w:t>
      </w:r>
      <w:r>
        <w:rPr>
          <w:sz w:val="22"/>
          <w:lang w:eastAsia="zh-CN"/>
        </w:rPr>
        <w:t xml:space="preserve">legacy mechanism, the </w:t>
      </w:r>
      <w:r w:rsidRPr="002E507C">
        <w:rPr>
          <w:i/>
          <w:sz w:val="22"/>
          <w:lang w:eastAsia="zh-CN"/>
        </w:rPr>
        <w:t>t-service</w:t>
      </w:r>
      <w:r w:rsidRPr="00C579B7">
        <w:rPr>
          <w:sz w:val="22"/>
          <w:lang w:eastAsia="zh-CN"/>
        </w:rPr>
        <w:t xml:space="preserve"> in SIB19</w:t>
      </w:r>
      <w:r>
        <w:rPr>
          <w:sz w:val="22"/>
          <w:lang w:eastAsia="zh-CN"/>
        </w:rPr>
        <w:t xml:space="preserve"> indicates when the current serving cell will stop </w:t>
      </w:r>
      <w:r w:rsidR="004533AB">
        <w:rPr>
          <w:sz w:val="22"/>
          <w:lang w:eastAsia="zh-CN"/>
        </w:rPr>
        <w:t xml:space="preserve">providing </w:t>
      </w:r>
      <w:r>
        <w:rPr>
          <w:sz w:val="22"/>
          <w:lang w:eastAsia="zh-CN"/>
        </w:rPr>
        <w:t>service</w:t>
      </w:r>
      <w:r w:rsidR="004F5890">
        <w:rPr>
          <w:sz w:val="22"/>
          <w:lang w:eastAsia="zh-CN"/>
        </w:rPr>
        <w:t xml:space="preserve"> in the area </w:t>
      </w:r>
      <w:r w:rsidR="004533AB">
        <w:rPr>
          <w:sz w:val="22"/>
          <w:lang w:eastAsia="zh-CN"/>
        </w:rPr>
        <w:t xml:space="preserve">it is </w:t>
      </w:r>
      <w:r w:rsidR="004F5890">
        <w:rPr>
          <w:sz w:val="22"/>
          <w:lang w:eastAsia="zh-CN"/>
        </w:rPr>
        <w:t>currently covering</w:t>
      </w:r>
      <w:r>
        <w:rPr>
          <w:sz w:val="22"/>
          <w:lang w:eastAsia="zh-CN"/>
        </w:rPr>
        <w:t xml:space="preserve">. If the cell supports both normal mode and S&amp;F mode, it may become unavailable </w:t>
      </w:r>
      <w:r w:rsidR="0088380F">
        <w:rPr>
          <w:sz w:val="22"/>
          <w:lang w:eastAsia="zh-CN"/>
        </w:rPr>
        <w:t xml:space="preserve">to </w:t>
      </w:r>
      <w:r w:rsidR="0064267F">
        <w:rPr>
          <w:sz w:val="22"/>
          <w:lang w:eastAsia="zh-CN"/>
        </w:rPr>
        <w:t xml:space="preserve">legacy </w:t>
      </w:r>
      <w:r>
        <w:rPr>
          <w:sz w:val="22"/>
          <w:lang w:eastAsia="zh-CN"/>
        </w:rPr>
        <w:t>UEs when switching to S&amp;F mode.</w:t>
      </w:r>
      <w:r w:rsidR="0064267F">
        <w:rPr>
          <w:sz w:val="22"/>
          <w:lang w:eastAsia="zh-CN"/>
        </w:rPr>
        <w:t xml:space="preserve"> </w:t>
      </w:r>
      <w:r w:rsidR="0088380F">
        <w:rPr>
          <w:sz w:val="22"/>
          <w:lang w:eastAsia="zh-CN"/>
        </w:rPr>
        <w:t>However</w:t>
      </w:r>
      <w:r w:rsidR="00C449FE">
        <w:rPr>
          <w:sz w:val="22"/>
          <w:lang w:eastAsia="zh-CN"/>
        </w:rPr>
        <w:t>,</w:t>
      </w:r>
      <w:r w:rsidR="0088380F">
        <w:rPr>
          <w:sz w:val="22"/>
          <w:lang w:eastAsia="zh-CN"/>
        </w:rPr>
        <w:t xml:space="preserve"> </w:t>
      </w:r>
      <w:r w:rsidR="0064267F">
        <w:rPr>
          <w:sz w:val="22"/>
          <w:lang w:eastAsia="zh-CN"/>
        </w:rPr>
        <w:t xml:space="preserve">at this </w:t>
      </w:r>
      <w:r w:rsidR="0088380F">
        <w:rPr>
          <w:sz w:val="22"/>
          <w:lang w:eastAsia="zh-CN"/>
        </w:rPr>
        <w:t>point</w:t>
      </w:r>
      <w:r w:rsidR="0064267F">
        <w:rPr>
          <w:sz w:val="22"/>
          <w:lang w:eastAsia="zh-CN"/>
        </w:rPr>
        <w:t xml:space="preserve">, </w:t>
      </w:r>
      <w:r w:rsidR="000460E1">
        <w:rPr>
          <w:sz w:val="22"/>
          <w:lang w:eastAsia="zh-CN"/>
        </w:rPr>
        <w:t xml:space="preserve">the </w:t>
      </w:r>
      <w:r w:rsidR="0064267F" w:rsidRPr="004579F7">
        <w:rPr>
          <w:i/>
          <w:sz w:val="22"/>
          <w:lang w:eastAsia="zh-CN"/>
        </w:rPr>
        <w:t>t-service</w:t>
      </w:r>
      <w:r w:rsidR="0064267F">
        <w:rPr>
          <w:sz w:val="22"/>
          <w:lang w:eastAsia="zh-CN"/>
        </w:rPr>
        <w:t xml:space="preserve"> </w:t>
      </w:r>
      <w:r w:rsidR="000460E1">
        <w:rPr>
          <w:sz w:val="22"/>
          <w:lang w:eastAsia="zh-CN"/>
        </w:rPr>
        <w:t xml:space="preserve">time </w:t>
      </w:r>
      <w:r w:rsidR="0088380F">
        <w:rPr>
          <w:sz w:val="22"/>
          <w:lang w:eastAsia="zh-CN"/>
        </w:rPr>
        <w:t xml:space="preserve">has not </w:t>
      </w:r>
      <w:r w:rsidR="0064267F">
        <w:rPr>
          <w:sz w:val="22"/>
          <w:lang w:eastAsia="zh-CN"/>
        </w:rPr>
        <w:t>yet</w:t>
      </w:r>
      <w:r w:rsidR="0088380F">
        <w:rPr>
          <w:sz w:val="22"/>
          <w:lang w:eastAsia="zh-CN"/>
        </w:rPr>
        <w:t xml:space="preserve"> been reached,</w:t>
      </w:r>
      <w:r w:rsidR="00C449FE">
        <w:rPr>
          <w:sz w:val="22"/>
          <w:lang w:eastAsia="zh-CN"/>
        </w:rPr>
        <w:t xml:space="preserve"> </w:t>
      </w:r>
      <w:r w:rsidR="0088380F">
        <w:rPr>
          <w:sz w:val="22"/>
          <w:lang w:eastAsia="zh-CN"/>
        </w:rPr>
        <w:t xml:space="preserve">creating uncertainty </w:t>
      </w:r>
      <w:r w:rsidR="0064267F">
        <w:rPr>
          <w:sz w:val="22"/>
          <w:lang w:eastAsia="zh-CN"/>
        </w:rPr>
        <w:t xml:space="preserve">how NW and legacy UEs should behave in this </w:t>
      </w:r>
      <w:r w:rsidR="0088380F">
        <w:rPr>
          <w:sz w:val="22"/>
          <w:lang w:eastAsia="zh-CN"/>
        </w:rPr>
        <w:t>situation</w:t>
      </w:r>
      <w:r w:rsidR="0064267F">
        <w:rPr>
          <w:sz w:val="22"/>
          <w:lang w:eastAsia="zh-CN"/>
        </w:rPr>
        <w:t xml:space="preserve">. </w:t>
      </w:r>
    </w:p>
    <w:p w14:paraId="628D8649" w14:textId="73A17CFC" w:rsidR="00453727" w:rsidRDefault="0064267F" w:rsidP="00DE2557">
      <w:pPr>
        <w:jc w:val="both"/>
        <w:rPr>
          <w:sz w:val="22"/>
          <w:lang w:eastAsia="zh-CN"/>
        </w:rPr>
      </w:pPr>
      <w:r>
        <w:rPr>
          <w:sz w:val="22"/>
          <w:lang w:eastAsia="zh-CN"/>
        </w:rPr>
        <w:t xml:space="preserve">Even </w:t>
      </w:r>
      <w:r w:rsidR="004F5890">
        <w:rPr>
          <w:sz w:val="22"/>
          <w:lang w:eastAsia="zh-CN"/>
        </w:rPr>
        <w:t xml:space="preserve">if the </w:t>
      </w:r>
      <w:r>
        <w:rPr>
          <w:sz w:val="22"/>
          <w:lang w:eastAsia="zh-CN"/>
        </w:rPr>
        <w:t>NW rel</w:t>
      </w:r>
      <w:r w:rsidR="004F5890">
        <w:rPr>
          <w:sz w:val="22"/>
          <w:lang w:eastAsia="zh-CN"/>
        </w:rPr>
        <w:t>eases the legacy UEs to RRC_IDLE</w:t>
      </w:r>
      <w:r>
        <w:rPr>
          <w:sz w:val="22"/>
          <w:lang w:eastAsia="zh-CN"/>
        </w:rPr>
        <w:t>, legacy UE</w:t>
      </w:r>
      <w:r w:rsidR="004F5890">
        <w:rPr>
          <w:sz w:val="22"/>
          <w:lang w:eastAsia="zh-CN"/>
        </w:rPr>
        <w:t>s</w:t>
      </w:r>
      <w:r>
        <w:rPr>
          <w:sz w:val="22"/>
          <w:lang w:eastAsia="zh-CN"/>
        </w:rPr>
        <w:t xml:space="preserve"> may not perform </w:t>
      </w:r>
      <w:r w:rsidRPr="00E37D59">
        <w:rPr>
          <w:sz w:val="22"/>
          <w:lang w:eastAsia="zh-CN"/>
        </w:rPr>
        <w:t xml:space="preserve">neighbouring cell measurement before </w:t>
      </w:r>
      <w:r w:rsidRPr="004579F7">
        <w:rPr>
          <w:i/>
          <w:sz w:val="22"/>
          <w:lang w:eastAsia="zh-CN"/>
        </w:rPr>
        <w:t>t-Service</w:t>
      </w:r>
      <w:r w:rsidR="0088380F">
        <w:rPr>
          <w:sz w:val="22"/>
          <w:lang w:eastAsia="zh-CN"/>
        </w:rPr>
        <w:t xml:space="preserve"> time</w:t>
      </w:r>
      <w:r>
        <w:rPr>
          <w:sz w:val="22"/>
          <w:lang w:eastAsia="zh-CN"/>
        </w:rPr>
        <w:t xml:space="preserve">. One possible </w:t>
      </w:r>
      <w:r w:rsidR="0088380F">
        <w:rPr>
          <w:sz w:val="22"/>
          <w:lang w:eastAsia="zh-CN"/>
        </w:rPr>
        <w:t xml:space="preserve">network </w:t>
      </w:r>
      <w:r>
        <w:rPr>
          <w:sz w:val="22"/>
          <w:lang w:eastAsia="zh-CN"/>
        </w:rPr>
        <w:t xml:space="preserve">implementation is to set the </w:t>
      </w:r>
      <w:r w:rsidRPr="004579F7">
        <w:rPr>
          <w:i/>
          <w:sz w:val="22"/>
          <w:lang w:eastAsia="zh-CN"/>
        </w:rPr>
        <w:t>t-Service</w:t>
      </w:r>
      <w:r>
        <w:rPr>
          <w:sz w:val="22"/>
          <w:lang w:eastAsia="zh-CN"/>
        </w:rPr>
        <w:t xml:space="preserve"> to the switching time from the normal mode to S&amp;F mode. In this case, t-service serves as the indication of the r</w:t>
      </w:r>
      <w:r w:rsidRPr="0064267F">
        <w:rPr>
          <w:sz w:val="22"/>
          <w:lang w:eastAsia="zh-CN"/>
        </w:rPr>
        <w:t>emaining time of current operating mode</w:t>
      </w:r>
      <w:r>
        <w:rPr>
          <w:sz w:val="22"/>
          <w:lang w:eastAsia="zh-CN"/>
        </w:rPr>
        <w:t>.</w:t>
      </w:r>
      <w:r w:rsidR="00453727">
        <w:rPr>
          <w:sz w:val="22"/>
          <w:lang w:eastAsia="zh-CN"/>
        </w:rPr>
        <w:t xml:space="preserve"> </w:t>
      </w:r>
      <w:r w:rsidR="00655362">
        <w:rPr>
          <w:sz w:val="22"/>
          <w:lang w:eastAsia="zh-CN"/>
        </w:rPr>
        <w:t xml:space="preserve">For the S&amp;F UEs, </w:t>
      </w:r>
      <w:r w:rsidR="004F5890">
        <w:rPr>
          <w:sz w:val="22"/>
          <w:lang w:eastAsia="zh-CN"/>
        </w:rPr>
        <w:t>a new</w:t>
      </w:r>
      <w:r w:rsidR="00655362">
        <w:rPr>
          <w:sz w:val="22"/>
          <w:lang w:eastAsia="zh-CN"/>
        </w:rPr>
        <w:t xml:space="preserve"> </w:t>
      </w:r>
      <w:r w:rsidR="004F5890">
        <w:rPr>
          <w:sz w:val="22"/>
          <w:lang w:eastAsia="zh-CN"/>
        </w:rPr>
        <w:t>t-</w:t>
      </w:r>
      <w:r w:rsidR="00655362">
        <w:rPr>
          <w:sz w:val="22"/>
          <w:lang w:eastAsia="zh-CN"/>
        </w:rPr>
        <w:t>s</w:t>
      </w:r>
      <w:r w:rsidR="004F5890">
        <w:rPr>
          <w:sz w:val="22"/>
          <w:lang w:eastAsia="zh-CN"/>
        </w:rPr>
        <w:t>ervice time</w:t>
      </w:r>
      <w:r w:rsidR="00460716">
        <w:rPr>
          <w:sz w:val="22"/>
          <w:lang w:eastAsia="zh-CN"/>
        </w:rPr>
        <w:t xml:space="preserve"> (e.g., </w:t>
      </w:r>
      <w:r w:rsidR="00460716" w:rsidRPr="002E507C">
        <w:rPr>
          <w:i/>
          <w:sz w:val="22"/>
          <w:lang w:eastAsia="zh-CN"/>
        </w:rPr>
        <w:t>t-</w:t>
      </w:r>
      <w:proofErr w:type="spellStart"/>
      <w:r w:rsidR="00460716" w:rsidRPr="002E507C">
        <w:rPr>
          <w:i/>
          <w:sz w:val="22"/>
          <w:lang w:eastAsia="zh-CN"/>
        </w:rPr>
        <w:t>service</w:t>
      </w:r>
      <w:r w:rsidR="00460716">
        <w:rPr>
          <w:i/>
          <w:sz w:val="22"/>
          <w:lang w:eastAsia="zh-CN"/>
        </w:rPr>
        <w:t>SF</w:t>
      </w:r>
      <w:proofErr w:type="spellEnd"/>
      <w:r w:rsidR="00460716">
        <w:rPr>
          <w:sz w:val="22"/>
          <w:lang w:eastAsia="zh-CN"/>
        </w:rPr>
        <w:t>)</w:t>
      </w:r>
      <w:r w:rsidR="004F5890">
        <w:rPr>
          <w:sz w:val="22"/>
          <w:lang w:eastAsia="zh-CN"/>
        </w:rPr>
        <w:t xml:space="preserve"> would be</w:t>
      </w:r>
      <w:r w:rsidR="00655362">
        <w:rPr>
          <w:sz w:val="22"/>
          <w:lang w:eastAsia="zh-CN"/>
        </w:rPr>
        <w:t xml:space="preserve"> </w:t>
      </w:r>
      <w:r w:rsidR="0088380F">
        <w:rPr>
          <w:sz w:val="22"/>
          <w:lang w:eastAsia="zh-CN"/>
        </w:rPr>
        <w:t xml:space="preserve">required </w:t>
      </w:r>
      <w:r w:rsidR="00655362">
        <w:rPr>
          <w:sz w:val="22"/>
          <w:lang w:eastAsia="zh-CN"/>
        </w:rPr>
        <w:t>to indicate the actual stop time for the cell</w:t>
      </w:r>
      <w:r w:rsidR="0088380F">
        <w:rPr>
          <w:sz w:val="22"/>
          <w:lang w:eastAsia="zh-CN"/>
        </w:rPr>
        <w:t>’s service</w:t>
      </w:r>
      <w:r w:rsidR="00655362">
        <w:rPr>
          <w:sz w:val="22"/>
          <w:lang w:eastAsia="zh-CN"/>
        </w:rPr>
        <w:t>.</w:t>
      </w:r>
    </w:p>
    <w:p w14:paraId="127D5DCC" w14:textId="138FE23B" w:rsidR="00DD73C8" w:rsidRDefault="00D14ADC" w:rsidP="00DE2557">
      <w:pPr>
        <w:jc w:val="both"/>
        <w:rPr>
          <w:sz w:val="22"/>
          <w:lang w:eastAsia="zh-CN"/>
        </w:rPr>
      </w:pPr>
      <w:r>
        <w:rPr>
          <w:sz w:val="22"/>
          <w:lang w:eastAsia="zh-CN"/>
        </w:rPr>
        <w:t>In that case,</w:t>
      </w:r>
      <w:r w:rsidR="00DD73C8">
        <w:rPr>
          <w:sz w:val="22"/>
          <w:lang w:eastAsia="zh-CN"/>
        </w:rPr>
        <w:t xml:space="preserve"> the UEs </w:t>
      </w:r>
      <w:r w:rsidR="00664754">
        <w:rPr>
          <w:sz w:val="22"/>
          <w:lang w:eastAsia="zh-CN"/>
        </w:rPr>
        <w:t xml:space="preserve">that do </w:t>
      </w:r>
      <w:r w:rsidR="00DD73C8">
        <w:rPr>
          <w:sz w:val="22"/>
          <w:lang w:eastAsia="zh-CN"/>
        </w:rPr>
        <w:t xml:space="preserve">not support S&amp;F </w:t>
      </w:r>
      <w:r>
        <w:rPr>
          <w:sz w:val="22"/>
          <w:lang w:eastAsia="zh-CN"/>
        </w:rPr>
        <w:t xml:space="preserve">will </w:t>
      </w:r>
      <w:r w:rsidR="00664754">
        <w:rPr>
          <w:sz w:val="22"/>
          <w:lang w:eastAsia="zh-CN"/>
        </w:rPr>
        <w:t xml:space="preserve">begin </w:t>
      </w:r>
      <w:r>
        <w:rPr>
          <w:sz w:val="22"/>
          <w:lang w:eastAsia="zh-CN"/>
        </w:rPr>
        <w:t>measurement</w:t>
      </w:r>
      <w:r w:rsidR="00664754">
        <w:rPr>
          <w:sz w:val="22"/>
          <w:lang w:eastAsia="zh-CN"/>
        </w:rPr>
        <w:t>s</w:t>
      </w:r>
      <w:r>
        <w:rPr>
          <w:sz w:val="22"/>
          <w:lang w:eastAsia="zh-CN"/>
        </w:rPr>
        <w:t xml:space="preserve"> and </w:t>
      </w:r>
      <w:r w:rsidR="00664754">
        <w:rPr>
          <w:sz w:val="22"/>
          <w:lang w:eastAsia="zh-CN"/>
        </w:rPr>
        <w:t xml:space="preserve">transition </w:t>
      </w:r>
      <w:r>
        <w:rPr>
          <w:sz w:val="22"/>
          <w:lang w:eastAsia="zh-CN"/>
        </w:rPr>
        <w:t xml:space="preserve">to normal cells </w:t>
      </w:r>
      <w:r w:rsidR="00460716">
        <w:rPr>
          <w:sz w:val="22"/>
          <w:lang w:eastAsia="zh-CN"/>
        </w:rPr>
        <w:t>by</w:t>
      </w:r>
      <w:r>
        <w:rPr>
          <w:sz w:val="22"/>
          <w:lang w:eastAsia="zh-CN"/>
        </w:rPr>
        <w:t xml:space="preserve"> </w:t>
      </w:r>
      <w:r w:rsidR="00DD73C8">
        <w:rPr>
          <w:sz w:val="22"/>
          <w:lang w:eastAsia="zh-CN"/>
        </w:rPr>
        <w:t xml:space="preserve">the time of </w:t>
      </w:r>
      <w:r w:rsidR="00664754">
        <w:rPr>
          <w:sz w:val="22"/>
          <w:lang w:eastAsia="zh-CN"/>
        </w:rPr>
        <w:t xml:space="preserve">the </w:t>
      </w:r>
      <w:r w:rsidR="00DD73C8">
        <w:rPr>
          <w:sz w:val="22"/>
          <w:lang w:eastAsia="zh-CN"/>
        </w:rPr>
        <w:t xml:space="preserve">mode </w:t>
      </w:r>
      <w:r w:rsidR="00664754">
        <w:rPr>
          <w:sz w:val="22"/>
          <w:lang w:eastAsia="zh-CN"/>
        </w:rPr>
        <w:t xml:space="preserve">switch </w:t>
      </w:r>
      <w:r>
        <w:rPr>
          <w:sz w:val="22"/>
          <w:lang w:eastAsia="zh-CN"/>
        </w:rPr>
        <w:t>(</w:t>
      </w:r>
      <w:r w:rsidR="00460716">
        <w:rPr>
          <w:sz w:val="22"/>
          <w:lang w:eastAsia="zh-CN"/>
        </w:rPr>
        <w:t xml:space="preserve">i.e., </w:t>
      </w:r>
      <w:r w:rsidRPr="002E507C">
        <w:rPr>
          <w:i/>
          <w:sz w:val="22"/>
          <w:lang w:eastAsia="zh-CN"/>
        </w:rPr>
        <w:t>t-service</w:t>
      </w:r>
      <w:r>
        <w:rPr>
          <w:sz w:val="22"/>
          <w:lang w:eastAsia="zh-CN"/>
        </w:rPr>
        <w:t>)</w:t>
      </w:r>
      <w:r w:rsidR="00664754">
        <w:rPr>
          <w:sz w:val="22"/>
          <w:lang w:eastAsia="zh-CN"/>
        </w:rPr>
        <w:t xml:space="preserve">. </w:t>
      </w:r>
      <w:r w:rsidR="00DD73C8">
        <w:rPr>
          <w:sz w:val="22"/>
          <w:lang w:eastAsia="zh-CN"/>
        </w:rPr>
        <w:t xml:space="preserve"> </w:t>
      </w:r>
      <w:r w:rsidR="00664754">
        <w:rPr>
          <w:sz w:val="22"/>
          <w:lang w:eastAsia="zh-CN"/>
        </w:rPr>
        <w:t>Mean</w:t>
      </w:r>
      <w:r w:rsidR="00DD73C8">
        <w:rPr>
          <w:sz w:val="22"/>
          <w:lang w:eastAsia="zh-CN"/>
        </w:rPr>
        <w:t xml:space="preserve">while UEs </w:t>
      </w:r>
      <w:r w:rsidR="00664754">
        <w:rPr>
          <w:sz w:val="22"/>
          <w:lang w:eastAsia="zh-CN"/>
        </w:rPr>
        <w:t xml:space="preserve">that </w:t>
      </w:r>
      <w:r w:rsidR="00DD73C8">
        <w:rPr>
          <w:sz w:val="22"/>
          <w:lang w:eastAsia="zh-CN"/>
        </w:rPr>
        <w:t xml:space="preserve">support S&amp;F </w:t>
      </w:r>
      <w:r w:rsidR="00664754" w:rsidRPr="00664754">
        <w:rPr>
          <w:sz w:val="22"/>
          <w:lang w:eastAsia="zh-CN"/>
        </w:rPr>
        <w:t xml:space="preserve">will continue </w:t>
      </w:r>
      <w:r w:rsidR="00664754">
        <w:rPr>
          <w:sz w:val="22"/>
          <w:lang w:eastAsia="zh-CN"/>
        </w:rPr>
        <w:t xml:space="preserve">to </w:t>
      </w:r>
      <w:r w:rsidR="00DD73C8">
        <w:rPr>
          <w:sz w:val="22"/>
          <w:lang w:eastAsia="zh-CN"/>
        </w:rPr>
        <w:t xml:space="preserve">be served by the satellite </w:t>
      </w:r>
      <w:r w:rsidR="00460716">
        <w:rPr>
          <w:sz w:val="22"/>
          <w:lang w:eastAsia="zh-CN"/>
        </w:rPr>
        <w:t xml:space="preserve">until the new t-service time (e.g., </w:t>
      </w:r>
      <w:r w:rsidR="00460716" w:rsidRPr="002E507C">
        <w:rPr>
          <w:i/>
          <w:sz w:val="22"/>
          <w:lang w:eastAsia="zh-CN"/>
        </w:rPr>
        <w:t>t-</w:t>
      </w:r>
      <w:proofErr w:type="spellStart"/>
      <w:r w:rsidR="00460716" w:rsidRPr="002E507C">
        <w:rPr>
          <w:i/>
          <w:sz w:val="22"/>
          <w:lang w:eastAsia="zh-CN"/>
        </w:rPr>
        <w:t>service</w:t>
      </w:r>
      <w:r w:rsidR="00460716">
        <w:rPr>
          <w:i/>
          <w:sz w:val="22"/>
          <w:lang w:eastAsia="zh-CN"/>
        </w:rPr>
        <w:t>SF</w:t>
      </w:r>
      <w:proofErr w:type="spellEnd"/>
      <w:r w:rsidR="00460716">
        <w:rPr>
          <w:sz w:val="22"/>
          <w:lang w:eastAsia="zh-CN"/>
        </w:rPr>
        <w:t>)</w:t>
      </w:r>
      <w:r w:rsidR="00664754">
        <w:rPr>
          <w:sz w:val="22"/>
          <w:lang w:eastAsia="zh-CN"/>
        </w:rPr>
        <w:t xml:space="preserve"> is reached</w:t>
      </w:r>
      <w:r w:rsidR="00DD73C8">
        <w:rPr>
          <w:sz w:val="22"/>
          <w:lang w:eastAsia="zh-CN"/>
        </w:rPr>
        <w:t>.</w:t>
      </w:r>
    </w:p>
    <w:p w14:paraId="3BE671F9" w14:textId="11E6BE03" w:rsidR="00FB04D0" w:rsidRPr="00FB04D0" w:rsidRDefault="00673EAD">
      <w:pPr>
        <w:jc w:val="both"/>
        <w:rPr>
          <w:rFonts w:eastAsiaTheme="minorEastAsia"/>
          <w:b/>
          <w:sz w:val="22"/>
          <w:lang w:eastAsia="zh-CN"/>
        </w:rPr>
      </w:pPr>
      <w:r w:rsidRPr="00673EAD">
        <w:rPr>
          <w:b/>
          <w:sz w:val="22"/>
          <w:lang w:eastAsia="zh-CN"/>
        </w:rPr>
        <w:t xml:space="preserve">Proposal 1: </w:t>
      </w:r>
      <w:r w:rsidR="00460716">
        <w:rPr>
          <w:b/>
          <w:sz w:val="22"/>
          <w:lang w:eastAsia="zh-CN"/>
        </w:rPr>
        <w:t xml:space="preserve">The </w:t>
      </w:r>
      <w:r w:rsidR="00FB04D0">
        <w:rPr>
          <w:b/>
          <w:sz w:val="22"/>
          <w:lang w:eastAsia="zh-CN"/>
        </w:rPr>
        <w:t xml:space="preserve">legacy </w:t>
      </w:r>
      <w:r w:rsidR="00460716" w:rsidRPr="00FB04D0">
        <w:rPr>
          <w:b/>
          <w:i/>
          <w:sz w:val="22"/>
          <w:lang w:eastAsia="zh-CN"/>
        </w:rPr>
        <w:t>t-Service</w:t>
      </w:r>
      <w:r w:rsidR="00460716" w:rsidRPr="00673EAD">
        <w:rPr>
          <w:b/>
          <w:sz w:val="22"/>
          <w:lang w:eastAsia="zh-CN"/>
        </w:rPr>
        <w:t xml:space="preserve"> </w:t>
      </w:r>
      <w:r w:rsidR="00460716">
        <w:rPr>
          <w:b/>
          <w:sz w:val="22"/>
          <w:lang w:eastAsia="zh-CN"/>
        </w:rPr>
        <w:t xml:space="preserve">is reused as the </w:t>
      </w:r>
      <w:r w:rsidR="00FB04D0" w:rsidRPr="00460716">
        <w:rPr>
          <w:b/>
          <w:sz w:val="22"/>
          <w:lang w:eastAsia="zh-CN"/>
        </w:rPr>
        <w:t>transit</w:t>
      </w:r>
      <w:r w:rsidR="00FB04D0">
        <w:rPr>
          <w:b/>
          <w:sz w:val="22"/>
          <w:lang w:eastAsia="zh-CN"/>
        </w:rPr>
        <w:t xml:space="preserve">ion </w:t>
      </w:r>
      <w:r w:rsidR="00460716">
        <w:rPr>
          <w:b/>
          <w:sz w:val="22"/>
          <w:lang w:eastAsia="zh-CN"/>
        </w:rPr>
        <w:t xml:space="preserve">timing </w:t>
      </w:r>
      <w:r w:rsidR="00460716" w:rsidRPr="00460716">
        <w:rPr>
          <w:b/>
          <w:sz w:val="22"/>
          <w:lang w:eastAsia="zh-CN"/>
        </w:rPr>
        <w:t xml:space="preserve">from normal mode </w:t>
      </w:r>
      <w:r w:rsidR="00460716">
        <w:rPr>
          <w:b/>
          <w:sz w:val="22"/>
          <w:lang w:eastAsia="zh-CN"/>
        </w:rPr>
        <w:t xml:space="preserve">to </w:t>
      </w:r>
      <w:r w:rsidR="00460716" w:rsidRPr="00460716">
        <w:rPr>
          <w:b/>
          <w:sz w:val="22"/>
          <w:lang w:eastAsia="zh-CN"/>
        </w:rPr>
        <w:t>“S&amp;F operation” mode</w:t>
      </w:r>
      <w:r w:rsidR="00F34D38">
        <w:rPr>
          <w:b/>
          <w:sz w:val="22"/>
          <w:lang w:eastAsia="zh-CN"/>
        </w:rPr>
        <w:t xml:space="preserve"> while</w:t>
      </w:r>
      <w:r w:rsidR="00FB04D0" w:rsidRPr="00673EAD">
        <w:rPr>
          <w:b/>
          <w:sz w:val="22"/>
          <w:lang w:eastAsia="zh-CN"/>
        </w:rPr>
        <w:t xml:space="preserve"> </w:t>
      </w:r>
      <w:r w:rsidR="00F34D38">
        <w:rPr>
          <w:b/>
          <w:sz w:val="22"/>
          <w:lang w:eastAsia="zh-CN"/>
        </w:rPr>
        <w:t>a</w:t>
      </w:r>
      <w:r w:rsidR="00FB04D0">
        <w:rPr>
          <w:b/>
          <w:sz w:val="22"/>
          <w:lang w:eastAsia="zh-CN"/>
        </w:rPr>
        <w:t xml:space="preserve"> new </w:t>
      </w:r>
      <w:r w:rsidR="00FB04D0" w:rsidRPr="00FB04D0">
        <w:rPr>
          <w:b/>
          <w:i/>
          <w:sz w:val="22"/>
          <w:lang w:eastAsia="zh-CN"/>
        </w:rPr>
        <w:t>t-</w:t>
      </w:r>
      <w:proofErr w:type="spellStart"/>
      <w:r w:rsidR="00FB04D0" w:rsidRPr="00FB04D0">
        <w:rPr>
          <w:b/>
          <w:i/>
          <w:sz w:val="22"/>
          <w:lang w:eastAsia="zh-CN"/>
        </w:rPr>
        <w:t>ServiceSF</w:t>
      </w:r>
      <w:proofErr w:type="spellEnd"/>
      <w:r w:rsidR="00FB04D0" w:rsidRPr="00673EAD">
        <w:rPr>
          <w:b/>
          <w:sz w:val="22"/>
          <w:lang w:eastAsia="zh-CN"/>
        </w:rPr>
        <w:t xml:space="preserve"> </w:t>
      </w:r>
      <w:r w:rsidR="00FB04D0">
        <w:rPr>
          <w:b/>
          <w:sz w:val="22"/>
          <w:lang w:eastAsia="zh-CN"/>
        </w:rPr>
        <w:t xml:space="preserve">is introduced </w:t>
      </w:r>
      <w:r w:rsidR="00664754" w:rsidRPr="00664754">
        <w:rPr>
          <w:b/>
          <w:sz w:val="22"/>
          <w:lang w:eastAsia="zh-CN"/>
        </w:rPr>
        <w:t>to indicate</w:t>
      </w:r>
      <w:r w:rsidR="00FB04D0">
        <w:rPr>
          <w:b/>
          <w:sz w:val="22"/>
          <w:lang w:eastAsia="zh-CN"/>
        </w:rPr>
        <w:t xml:space="preserve"> the stop-serving time of the current cell.</w:t>
      </w:r>
    </w:p>
    <w:p w14:paraId="645539DA" w14:textId="17127E00" w:rsidR="00673EAD" w:rsidRDefault="00673EAD" w:rsidP="00673EAD">
      <w:pPr>
        <w:pStyle w:val="Heading3"/>
      </w:pPr>
      <w:r>
        <w:t>2.1.2 S</w:t>
      </w:r>
      <w:r w:rsidRPr="00C92442">
        <w:t xml:space="preserve">witching from </w:t>
      </w:r>
      <w:r w:rsidR="00E03BC6">
        <w:t>S&amp;F mode to normal</w:t>
      </w:r>
      <w:r w:rsidRPr="00C92442">
        <w:t xml:space="preserve"> mode</w:t>
      </w:r>
    </w:p>
    <w:p w14:paraId="68C1C2F9" w14:textId="5C1444FE" w:rsidR="00E9629E" w:rsidRDefault="00AA3B8A" w:rsidP="00DE2557">
      <w:pPr>
        <w:jc w:val="both"/>
        <w:rPr>
          <w:sz w:val="22"/>
          <w:lang w:eastAsia="zh-CN"/>
        </w:rPr>
      </w:pPr>
      <w:r>
        <w:rPr>
          <w:sz w:val="22"/>
          <w:lang w:eastAsia="zh-CN"/>
        </w:rPr>
        <w:t>Regarding mode</w:t>
      </w:r>
      <w:r w:rsidR="00673EAD">
        <w:rPr>
          <w:sz w:val="22"/>
          <w:lang w:eastAsia="zh-CN"/>
        </w:rPr>
        <w:t xml:space="preserve"> switching from S&amp;F to normal, the following were noted as FFS: </w:t>
      </w:r>
    </w:p>
    <w:p w14:paraId="2C798948" w14:textId="6C61CC01" w:rsidR="00E9629E" w:rsidRDefault="007C23E2" w:rsidP="00DE2557">
      <w:pPr>
        <w:jc w:val="both"/>
        <w:rPr>
          <w:sz w:val="22"/>
          <w:lang w:eastAsia="zh-CN"/>
        </w:rPr>
      </w:pPr>
      <w:r>
        <w:rPr>
          <w:sz w:val="22"/>
          <w:lang w:eastAsia="zh-CN"/>
        </w:rPr>
        <w:t xml:space="preserve">1) </w:t>
      </w:r>
      <w:r w:rsidRPr="007C23E2">
        <w:rPr>
          <w:sz w:val="22"/>
          <w:lang w:eastAsia="zh-CN"/>
        </w:rPr>
        <w:t>FFS what we specify in RAN2 specs for this and if we differentiate the behaviour for R19 UEs supporting and not supporting S&amp;F mode</w:t>
      </w:r>
      <w:r>
        <w:rPr>
          <w:sz w:val="22"/>
          <w:lang w:eastAsia="zh-CN"/>
        </w:rPr>
        <w:t xml:space="preserve">; </w:t>
      </w:r>
    </w:p>
    <w:p w14:paraId="4FE92331" w14:textId="5697F5CE" w:rsidR="00E9629E" w:rsidRDefault="007C23E2" w:rsidP="00DE2557">
      <w:pPr>
        <w:jc w:val="both"/>
        <w:rPr>
          <w:sz w:val="22"/>
          <w:lang w:eastAsia="zh-CN"/>
        </w:rPr>
      </w:pPr>
      <w:r>
        <w:rPr>
          <w:sz w:val="22"/>
          <w:lang w:eastAsia="zh-CN"/>
        </w:rPr>
        <w:t>2</w:t>
      </w:r>
      <w:r w:rsidR="003E0CD0">
        <w:rPr>
          <w:sz w:val="22"/>
          <w:lang w:eastAsia="zh-CN"/>
        </w:rPr>
        <w:t xml:space="preserve">) </w:t>
      </w:r>
      <w:r w:rsidR="00E9629E">
        <w:rPr>
          <w:sz w:val="22"/>
          <w:lang w:eastAsia="zh-CN"/>
        </w:rPr>
        <w:t>FFS w</w:t>
      </w:r>
      <w:r w:rsidR="003E0CD0" w:rsidRPr="003E0CD0">
        <w:rPr>
          <w:sz w:val="22"/>
          <w:lang w:eastAsia="zh-CN"/>
        </w:rPr>
        <w:t xml:space="preserve">hich </w:t>
      </w:r>
      <w:r w:rsidR="003E0CD0">
        <w:rPr>
          <w:sz w:val="22"/>
          <w:lang w:eastAsia="zh-CN"/>
        </w:rPr>
        <w:t>SIB is used (SIB1 or SIB31);</w:t>
      </w:r>
      <w:r w:rsidR="003E0CD0" w:rsidRPr="003E0CD0">
        <w:rPr>
          <w:sz w:val="22"/>
          <w:lang w:eastAsia="zh-CN"/>
        </w:rPr>
        <w:t xml:space="preserve"> </w:t>
      </w:r>
    </w:p>
    <w:p w14:paraId="2AF3C18E" w14:textId="6196DA73" w:rsidR="00673EAD" w:rsidRPr="00673EAD" w:rsidRDefault="007C23E2" w:rsidP="00DE2557">
      <w:pPr>
        <w:jc w:val="both"/>
        <w:rPr>
          <w:sz w:val="22"/>
          <w:lang w:eastAsia="zh-CN"/>
        </w:rPr>
      </w:pPr>
      <w:r>
        <w:rPr>
          <w:sz w:val="22"/>
          <w:lang w:eastAsia="zh-CN"/>
        </w:rPr>
        <w:t>3</w:t>
      </w:r>
      <w:r w:rsidR="003E0CD0">
        <w:rPr>
          <w:sz w:val="22"/>
          <w:lang w:eastAsia="zh-CN"/>
        </w:rPr>
        <w:t xml:space="preserve">) </w:t>
      </w:r>
      <w:r w:rsidR="00E9629E">
        <w:rPr>
          <w:sz w:val="22"/>
          <w:lang w:eastAsia="zh-CN"/>
        </w:rPr>
        <w:t xml:space="preserve">FFS </w:t>
      </w:r>
      <w:r w:rsidR="003E0CD0">
        <w:rPr>
          <w:sz w:val="22"/>
          <w:lang w:eastAsia="zh-CN"/>
        </w:rPr>
        <w:t>i</w:t>
      </w:r>
      <w:r w:rsidR="003E0CD0" w:rsidRPr="003E0CD0">
        <w:rPr>
          <w:sz w:val="22"/>
          <w:lang w:eastAsia="zh-CN"/>
        </w:rPr>
        <w:t>f ab</w:t>
      </w:r>
      <w:r w:rsidR="00E9629E">
        <w:rPr>
          <w:sz w:val="22"/>
          <w:lang w:eastAsia="zh-CN"/>
        </w:rPr>
        <w:t>solute or relative time is used.</w:t>
      </w:r>
    </w:p>
    <w:p w14:paraId="5AFCD3C3" w14:textId="23651861" w:rsidR="00C449FE" w:rsidRDefault="007C23E2" w:rsidP="00DE2557">
      <w:pPr>
        <w:jc w:val="both"/>
        <w:rPr>
          <w:sz w:val="22"/>
          <w:lang w:eastAsia="zh-CN"/>
        </w:rPr>
      </w:pPr>
      <w:r>
        <w:rPr>
          <w:sz w:val="22"/>
          <w:lang w:eastAsia="zh-CN"/>
        </w:rPr>
        <w:t xml:space="preserve">For the first bullet, we </w:t>
      </w:r>
      <w:r w:rsidR="005B0F5A">
        <w:rPr>
          <w:sz w:val="22"/>
          <w:lang w:eastAsia="zh-CN"/>
        </w:rPr>
        <w:t xml:space="preserve">believe the </w:t>
      </w:r>
      <w:r w:rsidR="00EF1D72">
        <w:rPr>
          <w:sz w:val="22"/>
          <w:lang w:eastAsia="zh-CN"/>
        </w:rPr>
        <w:t xml:space="preserve">UE behaviour in spec should be clear as </w:t>
      </w:r>
      <w:r w:rsidR="00494389">
        <w:rPr>
          <w:sz w:val="22"/>
          <w:lang w:eastAsia="zh-CN"/>
        </w:rPr>
        <w:t>per</w:t>
      </w:r>
      <w:r w:rsidR="00C449FE">
        <w:rPr>
          <w:sz w:val="22"/>
          <w:lang w:eastAsia="zh-CN"/>
        </w:rPr>
        <w:t xml:space="preserve"> </w:t>
      </w:r>
      <w:r w:rsidR="00EF1D72">
        <w:rPr>
          <w:sz w:val="22"/>
          <w:lang w:eastAsia="zh-CN"/>
        </w:rPr>
        <w:t>the agreement</w:t>
      </w:r>
      <w:r w:rsidR="00494389">
        <w:rPr>
          <w:sz w:val="22"/>
          <w:lang w:eastAsia="zh-CN"/>
        </w:rPr>
        <w:t>. Specifically</w:t>
      </w:r>
      <w:r w:rsidR="00C449FE">
        <w:rPr>
          <w:sz w:val="22"/>
          <w:lang w:eastAsia="zh-CN"/>
        </w:rPr>
        <w:t>,</w:t>
      </w:r>
      <w:r>
        <w:rPr>
          <w:sz w:val="22"/>
          <w:lang w:eastAsia="zh-CN"/>
        </w:rPr>
        <w:t xml:space="preserve"> UEs supporting S&amp;F</w:t>
      </w:r>
      <w:r w:rsidR="00EF1D72">
        <w:rPr>
          <w:sz w:val="22"/>
          <w:lang w:eastAsia="zh-CN"/>
        </w:rPr>
        <w:t xml:space="preserve"> may </w:t>
      </w:r>
      <w:r w:rsidR="00494389">
        <w:rPr>
          <w:sz w:val="22"/>
          <w:lang w:eastAsia="zh-CN"/>
        </w:rPr>
        <w:t xml:space="preserve">choose </w:t>
      </w:r>
      <w:r>
        <w:rPr>
          <w:sz w:val="22"/>
          <w:lang w:eastAsia="zh-CN"/>
        </w:rPr>
        <w:t xml:space="preserve">not to initiate </w:t>
      </w:r>
      <w:r w:rsidR="00494389">
        <w:rPr>
          <w:sz w:val="22"/>
          <w:lang w:eastAsia="zh-CN"/>
        </w:rPr>
        <w:t xml:space="preserve">certain </w:t>
      </w:r>
      <w:r w:rsidR="00EF1D72">
        <w:rPr>
          <w:sz w:val="22"/>
          <w:lang w:eastAsia="zh-CN"/>
        </w:rPr>
        <w:t xml:space="preserve">NAS procedures (e.g., </w:t>
      </w:r>
      <w:r>
        <w:rPr>
          <w:sz w:val="22"/>
          <w:lang w:eastAsia="zh-CN"/>
        </w:rPr>
        <w:t>ATTACH</w:t>
      </w:r>
      <w:r w:rsidR="00EF1D72">
        <w:rPr>
          <w:sz w:val="22"/>
          <w:lang w:eastAsia="zh-CN"/>
        </w:rPr>
        <w:t xml:space="preserve">, </w:t>
      </w:r>
      <w:r>
        <w:rPr>
          <w:sz w:val="22"/>
          <w:lang w:eastAsia="zh-CN"/>
        </w:rPr>
        <w:t>TAU</w:t>
      </w:r>
      <w:r w:rsidR="00EF1D72">
        <w:rPr>
          <w:sz w:val="22"/>
          <w:lang w:eastAsia="zh-CN"/>
        </w:rPr>
        <w:t>)</w:t>
      </w:r>
      <w:r>
        <w:rPr>
          <w:sz w:val="22"/>
          <w:lang w:eastAsia="zh-CN"/>
        </w:rPr>
        <w:t xml:space="preserve"> immediately</w:t>
      </w:r>
      <w:r w:rsidR="00494389">
        <w:rPr>
          <w:sz w:val="22"/>
          <w:lang w:eastAsia="zh-CN"/>
        </w:rPr>
        <w:t>,</w:t>
      </w:r>
      <w:r>
        <w:rPr>
          <w:sz w:val="22"/>
          <w:lang w:eastAsia="zh-CN"/>
        </w:rPr>
        <w:t xml:space="preserve"> but </w:t>
      </w:r>
      <w:r w:rsidR="00494389">
        <w:rPr>
          <w:sz w:val="22"/>
          <w:lang w:eastAsia="zh-CN"/>
        </w:rPr>
        <w:t xml:space="preserve">instead </w:t>
      </w:r>
      <w:r>
        <w:rPr>
          <w:sz w:val="22"/>
          <w:lang w:eastAsia="zh-CN"/>
        </w:rPr>
        <w:t xml:space="preserve">wait </w:t>
      </w:r>
      <w:r w:rsidR="00EF1D72">
        <w:rPr>
          <w:sz w:val="22"/>
          <w:lang w:eastAsia="zh-CN"/>
        </w:rPr>
        <w:t xml:space="preserve">until </w:t>
      </w:r>
      <w:r>
        <w:rPr>
          <w:sz w:val="22"/>
          <w:lang w:eastAsia="zh-CN"/>
        </w:rPr>
        <w:t xml:space="preserve">the feeder link </w:t>
      </w:r>
      <w:r w:rsidR="00494389">
        <w:rPr>
          <w:sz w:val="22"/>
          <w:lang w:eastAsia="zh-CN"/>
        </w:rPr>
        <w:t xml:space="preserve">becomes </w:t>
      </w:r>
      <w:r>
        <w:rPr>
          <w:sz w:val="22"/>
          <w:lang w:eastAsia="zh-CN"/>
        </w:rPr>
        <w:t>available</w:t>
      </w:r>
      <w:r w:rsidR="00EF1D72">
        <w:rPr>
          <w:sz w:val="22"/>
          <w:lang w:eastAsia="zh-CN"/>
        </w:rPr>
        <w:t xml:space="preserve"> and then initiate</w:t>
      </w:r>
      <w:r w:rsidR="00494389">
        <w:rPr>
          <w:sz w:val="22"/>
          <w:lang w:eastAsia="zh-CN"/>
        </w:rPr>
        <w:t xml:space="preserve"> the procedure</w:t>
      </w:r>
      <w:r>
        <w:rPr>
          <w:sz w:val="22"/>
          <w:lang w:eastAsia="zh-CN"/>
        </w:rPr>
        <w:t xml:space="preserve">. </w:t>
      </w:r>
      <w:r w:rsidR="00EF1D72">
        <w:rPr>
          <w:sz w:val="22"/>
          <w:lang w:eastAsia="zh-CN"/>
        </w:rPr>
        <w:t>For</w:t>
      </w:r>
      <w:r w:rsidR="00E9629E">
        <w:rPr>
          <w:sz w:val="22"/>
          <w:lang w:eastAsia="zh-CN"/>
        </w:rPr>
        <w:t xml:space="preserve"> the </w:t>
      </w:r>
      <w:r>
        <w:rPr>
          <w:sz w:val="22"/>
          <w:lang w:eastAsia="zh-CN"/>
        </w:rPr>
        <w:t>UEs</w:t>
      </w:r>
      <w:r w:rsidR="00494389">
        <w:rPr>
          <w:sz w:val="22"/>
          <w:lang w:eastAsia="zh-CN"/>
        </w:rPr>
        <w:t xml:space="preserve"> that do </w:t>
      </w:r>
      <w:r>
        <w:rPr>
          <w:sz w:val="22"/>
          <w:lang w:eastAsia="zh-CN"/>
        </w:rPr>
        <w:t>not supporting S&amp;F mode</w:t>
      </w:r>
      <w:r w:rsidR="00EF1D72">
        <w:rPr>
          <w:sz w:val="22"/>
          <w:lang w:eastAsia="zh-CN"/>
        </w:rPr>
        <w:t xml:space="preserve">, they should wait </w:t>
      </w:r>
      <w:bookmarkStart w:id="6" w:name="_Hlk188908663"/>
      <w:r w:rsidR="00EF1D72">
        <w:rPr>
          <w:sz w:val="22"/>
          <w:lang w:eastAsia="zh-CN"/>
        </w:rPr>
        <w:t>until the cell switches to normal mode</w:t>
      </w:r>
      <w:bookmarkEnd w:id="6"/>
      <w:r w:rsidR="00494389" w:rsidRPr="00494389">
        <w:t xml:space="preserve"> </w:t>
      </w:r>
      <w:r w:rsidR="00494389" w:rsidRPr="00494389">
        <w:rPr>
          <w:sz w:val="22"/>
          <w:lang w:eastAsia="zh-CN"/>
        </w:rPr>
        <w:t>before camping on the cell</w:t>
      </w:r>
      <w:r w:rsidR="00EF1D72">
        <w:rPr>
          <w:sz w:val="22"/>
          <w:lang w:eastAsia="zh-CN"/>
        </w:rPr>
        <w:t>.</w:t>
      </w:r>
      <w:r>
        <w:rPr>
          <w:sz w:val="22"/>
          <w:lang w:eastAsia="zh-CN"/>
        </w:rPr>
        <w:t xml:space="preserve"> </w:t>
      </w:r>
    </w:p>
    <w:p w14:paraId="6740F0E0" w14:textId="0610CB7B" w:rsidR="00E9629E" w:rsidRPr="00751619" w:rsidRDefault="00E9629E" w:rsidP="00DE2557">
      <w:pPr>
        <w:jc w:val="both"/>
        <w:rPr>
          <w:b/>
          <w:sz w:val="22"/>
          <w:lang w:eastAsia="zh-CN"/>
        </w:rPr>
      </w:pPr>
      <w:r w:rsidRPr="00751619">
        <w:rPr>
          <w:b/>
          <w:sz w:val="22"/>
          <w:lang w:eastAsia="zh-CN"/>
        </w:rPr>
        <w:t xml:space="preserve">Proposal </w:t>
      </w:r>
      <w:r w:rsidR="00F34D38">
        <w:rPr>
          <w:b/>
          <w:sz w:val="22"/>
          <w:lang w:eastAsia="zh-CN"/>
        </w:rPr>
        <w:t>2</w:t>
      </w:r>
      <w:r w:rsidRPr="00751619">
        <w:rPr>
          <w:b/>
          <w:sz w:val="22"/>
          <w:lang w:eastAsia="zh-CN"/>
        </w:rPr>
        <w:t xml:space="preserve">: </w:t>
      </w:r>
      <w:r w:rsidR="003F1752">
        <w:rPr>
          <w:b/>
          <w:sz w:val="22"/>
          <w:lang w:eastAsia="zh-CN"/>
        </w:rPr>
        <w:t xml:space="preserve">UEs supporting S&amp;F may delay </w:t>
      </w:r>
      <w:r w:rsidR="00EE3367">
        <w:rPr>
          <w:b/>
          <w:sz w:val="22"/>
          <w:lang w:eastAsia="zh-CN"/>
        </w:rPr>
        <w:t xml:space="preserve">certain </w:t>
      </w:r>
      <w:r w:rsidR="003F1752">
        <w:rPr>
          <w:b/>
          <w:sz w:val="22"/>
          <w:lang w:eastAsia="zh-CN"/>
        </w:rPr>
        <w:t xml:space="preserve">NAS procedures until the feeder link </w:t>
      </w:r>
      <w:r w:rsidR="00EE3367">
        <w:rPr>
          <w:b/>
          <w:sz w:val="22"/>
          <w:lang w:eastAsia="zh-CN"/>
        </w:rPr>
        <w:t xml:space="preserve">becomes </w:t>
      </w:r>
      <w:r w:rsidR="003F1752">
        <w:rPr>
          <w:b/>
          <w:sz w:val="22"/>
          <w:lang w:eastAsia="zh-CN"/>
        </w:rPr>
        <w:t>available</w:t>
      </w:r>
      <w:r w:rsidR="00EE3367">
        <w:rPr>
          <w:b/>
          <w:sz w:val="22"/>
          <w:lang w:eastAsia="zh-CN"/>
        </w:rPr>
        <w:t xml:space="preserve">, while </w:t>
      </w:r>
      <w:r w:rsidR="003F1752">
        <w:rPr>
          <w:b/>
          <w:sz w:val="22"/>
          <w:lang w:eastAsia="zh-CN"/>
        </w:rPr>
        <w:t>UEs not supporting S&amp;F should wait until the feeder link is available</w:t>
      </w:r>
      <w:r w:rsidR="00EE3367" w:rsidRPr="00EE3367">
        <w:t xml:space="preserve"> </w:t>
      </w:r>
      <w:r w:rsidR="00EE3367" w:rsidRPr="00EE3367">
        <w:rPr>
          <w:b/>
          <w:sz w:val="22"/>
          <w:lang w:eastAsia="zh-CN"/>
        </w:rPr>
        <w:t>before camping on the cell</w:t>
      </w:r>
      <w:r w:rsidRPr="00751619">
        <w:rPr>
          <w:b/>
          <w:sz w:val="22"/>
          <w:lang w:eastAsia="zh-CN"/>
        </w:rPr>
        <w:t>.</w:t>
      </w:r>
    </w:p>
    <w:p w14:paraId="45F28FB2" w14:textId="34347FC8" w:rsidR="00EE3367" w:rsidRDefault="00E9629E" w:rsidP="00DE2557">
      <w:pPr>
        <w:jc w:val="both"/>
        <w:rPr>
          <w:sz w:val="22"/>
          <w:lang w:eastAsia="zh-CN"/>
        </w:rPr>
      </w:pPr>
      <w:r>
        <w:rPr>
          <w:sz w:val="22"/>
          <w:lang w:eastAsia="zh-CN"/>
        </w:rPr>
        <w:t xml:space="preserve">For the second bullet, </w:t>
      </w:r>
      <w:r w:rsidR="003F1752">
        <w:rPr>
          <w:sz w:val="22"/>
          <w:lang w:eastAsia="zh-CN"/>
        </w:rPr>
        <w:t xml:space="preserve">we don’t see the necessity to include the timing indication in SIB1. </w:t>
      </w:r>
      <w:r>
        <w:rPr>
          <w:sz w:val="22"/>
          <w:lang w:eastAsia="zh-CN"/>
        </w:rPr>
        <w:t>SIB31</w:t>
      </w:r>
      <w:r w:rsidR="003F1752">
        <w:rPr>
          <w:sz w:val="22"/>
          <w:lang w:eastAsia="zh-CN"/>
        </w:rPr>
        <w:t xml:space="preserve">, which </w:t>
      </w:r>
      <w:r w:rsidR="00EE3367">
        <w:rPr>
          <w:sz w:val="22"/>
          <w:lang w:eastAsia="zh-CN"/>
        </w:rPr>
        <w:t xml:space="preserve">provides </w:t>
      </w:r>
      <w:r>
        <w:rPr>
          <w:sz w:val="22"/>
          <w:lang w:eastAsia="zh-CN"/>
        </w:rPr>
        <w:t>satellite assistance information for the serving cell</w:t>
      </w:r>
      <w:r w:rsidR="003F1752">
        <w:rPr>
          <w:sz w:val="22"/>
          <w:lang w:eastAsia="zh-CN"/>
        </w:rPr>
        <w:t xml:space="preserve">, </w:t>
      </w:r>
      <w:r w:rsidR="00EE3367">
        <w:rPr>
          <w:sz w:val="22"/>
          <w:lang w:eastAsia="zh-CN"/>
        </w:rPr>
        <w:t>would be</w:t>
      </w:r>
      <w:r w:rsidR="003F1752">
        <w:rPr>
          <w:sz w:val="22"/>
          <w:lang w:eastAsia="zh-CN"/>
        </w:rPr>
        <w:t xml:space="preserve"> more</w:t>
      </w:r>
      <w:r>
        <w:rPr>
          <w:sz w:val="22"/>
          <w:lang w:eastAsia="zh-CN"/>
        </w:rPr>
        <w:t xml:space="preserve"> suitable for this indication.</w:t>
      </w:r>
    </w:p>
    <w:p w14:paraId="6A7B5FED" w14:textId="4E4461FF" w:rsidR="00E9629E" w:rsidRPr="004579F7" w:rsidRDefault="00E9629E" w:rsidP="00DE2557">
      <w:pPr>
        <w:jc w:val="both"/>
        <w:rPr>
          <w:sz w:val="22"/>
          <w:szCs w:val="22"/>
          <w:lang w:eastAsia="zh-CN"/>
        </w:rPr>
      </w:pPr>
      <w:r w:rsidRPr="006C0D6D">
        <w:rPr>
          <w:sz w:val="22"/>
          <w:szCs w:val="22"/>
          <w:lang w:eastAsia="zh-CN"/>
        </w:rPr>
        <w:t xml:space="preserve">For the third bullet, </w:t>
      </w:r>
      <w:r w:rsidR="003F1752" w:rsidRPr="006C0D6D">
        <w:rPr>
          <w:sz w:val="22"/>
          <w:szCs w:val="22"/>
          <w:lang w:eastAsia="zh-CN"/>
        </w:rPr>
        <w:t xml:space="preserve">similar to </w:t>
      </w:r>
      <w:r w:rsidR="003F1752" w:rsidRPr="004579F7">
        <w:rPr>
          <w:i/>
          <w:sz w:val="22"/>
          <w:szCs w:val="22"/>
          <w:lang w:eastAsia="zh-CN"/>
        </w:rPr>
        <w:t>t-Service</w:t>
      </w:r>
      <w:r w:rsidR="003F1752" w:rsidRPr="006C0D6D">
        <w:rPr>
          <w:sz w:val="22"/>
          <w:szCs w:val="22"/>
          <w:lang w:eastAsia="zh-CN"/>
        </w:rPr>
        <w:t>, using</w:t>
      </w:r>
      <w:r w:rsidRPr="006C0D6D">
        <w:rPr>
          <w:sz w:val="22"/>
          <w:szCs w:val="22"/>
          <w:lang w:eastAsia="zh-CN"/>
        </w:rPr>
        <w:t xml:space="preserve"> absolute time is </w:t>
      </w:r>
      <w:r w:rsidR="00107DAF" w:rsidRPr="004579F7">
        <w:rPr>
          <w:sz w:val="22"/>
          <w:szCs w:val="22"/>
        </w:rPr>
        <w:t>straightforward</w:t>
      </w:r>
      <w:r w:rsidR="003F1752" w:rsidRPr="006C0D6D">
        <w:rPr>
          <w:sz w:val="22"/>
          <w:szCs w:val="22"/>
          <w:lang w:eastAsia="zh-CN"/>
        </w:rPr>
        <w:t xml:space="preserve"> and simple.</w:t>
      </w:r>
      <w:r w:rsidRPr="006C0D6D">
        <w:rPr>
          <w:sz w:val="22"/>
          <w:szCs w:val="22"/>
          <w:lang w:eastAsia="zh-CN"/>
        </w:rPr>
        <w:t xml:space="preserve"> </w:t>
      </w:r>
      <w:r w:rsidR="003F1752" w:rsidRPr="006C0D6D">
        <w:rPr>
          <w:sz w:val="22"/>
          <w:szCs w:val="22"/>
          <w:lang w:eastAsia="zh-CN"/>
        </w:rPr>
        <w:t>I</w:t>
      </w:r>
      <w:r w:rsidRPr="006C0D6D">
        <w:rPr>
          <w:sz w:val="22"/>
          <w:szCs w:val="22"/>
          <w:lang w:eastAsia="zh-CN"/>
        </w:rPr>
        <w:t xml:space="preserve">f </w:t>
      </w:r>
      <w:r w:rsidR="003F1752" w:rsidRPr="006C0D6D">
        <w:rPr>
          <w:sz w:val="22"/>
          <w:szCs w:val="22"/>
          <w:lang w:eastAsia="zh-CN"/>
        </w:rPr>
        <w:t>remaining</w:t>
      </w:r>
      <w:r w:rsidRPr="004579F7">
        <w:rPr>
          <w:sz w:val="22"/>
          <w:szCs w:val="22"/>
          <w:lang w:eastAsia="zh-CN"/>
        </w:rPr>
        <w:t xml:space="preserve"> time </w:t>
      </w:r>
      <w:r w:rsidR="00751619" w:rsidRPr="004579F7">
        <w:rPr>
          <w:sz w:val="22"/>
          <w:szCs w:val="22"/>
          <w:lang w:eastAsia="zh-CN"/>
        </w:rPr>
        <w:t xml:space="preserve">is </w:t>
      </w:r>
      <w:r w:rsidR="003F1752" w:rsidRPr="004579F7">
        <w:rPr>
          <w:sz w:val="22"/>
          <w:szCs w:val="22"/>
          <w:lang w:eastAsia="zh-CN"/>
        </w:rPr>
        <w:t>used</w:t>
      </w:r>
      <w:r w:rsidRPr="004579F7">
        <w:rPr>
          <w:sz w:val="22"/>
          <w:szCs w:val="22"/>
          <w:lang w:eastAsia="zh-CN"/>
        </w:rPr>
        <w:t xml:space="preserve">, </w:t>
      </w:r>
      <w:r w:rsidR="003F1752" w:rsidRPr="004579F7">
        <w:rPr>
          <w:sz w:val="22"/>
          <w:szCs w:val="22"/>
          <w:lang w:eastAsia="zh-CN"/>
        </w:rPr>
        <w:t xml:space="preserve">UE </w:t>
      </w:r>
      <w:r w:rsidR="00107DAF" w:rsidRPr="004579F7">
        <w:rPr>
          <w:sz w:val="22"/>
          <w:szCs w:val="22"/>
          <w:lang w:eastAsia="zh-CN"/>
        </w:rPr>
        <w:t xml:space="preserve">would </w:t>
      </w:r>
      <w:r w:rsidR="003F1752" w:rsidRPr="004579F7">
        <w:rPr>
          <w:sz w:val="22"/>
          <w:szCs w:val="22"/>
          <w:lang w:eastAsia="zh-CN"/>
        </w:rPr>
        <w:t xml:space="preserve">need to </w:t>
      </w:r>
      <w:r w:rsidR="00107DAF" w:rsidRPr="004579F7">
        <w:rPr>
          <w:sz w:val="22"/>
          <w:szCs w:val="22"/>
          <w:lang w:eastAsia="zh-CN"/>
        </w:rPr>
        <w:t xml:space="preserve">periodically </w:t>
      </w:r>
      <w:r w:rsidR="003F1752" w:rsidRPr="004579F7">
        <w:rPr>
          <w:sz w:val="22"/>
          <w:szCs w:val="22"/>
          <w:lang w:eastAsia="zh-CN"/>
        </w:rPr>
        <w:t>check</w:t>
      </w:r>
      <w:r w:rsidR="0000234F" w:rsidRPr="004579F7">
        <w:rPr>
          <w:sz w:val="22"/>
          <w:szCs w:val="22"/>
          <w:lang w:eastAsia="zh-CN"/>
        </w:rPr>
        <w:t xml:space="preserve"> </w:t>
      </w:r>
      <w:r w:rsidR="00107DAF" w:rsidRPr="004579F7">
        <w:rPr>
          <w:sz w:val="22"/>
          <w:szCs w:val="22"/>
          <w:lang w:eastAsia="zh-CN"/>
        </w:rPr>
        <w:t xml:space="preserve">the </w:t>
      </w:r>
      <w:r w:rsidR="0000234F" w:rsidRPr="004579F7">
        <w:rPr>
          <w:sz w:val="22"/>
          <w:szCs w:val="22"/>
          <w:lang w:eastAsia="zh-CN"/>
        </w:rPr>
        <w:t xml:space="preserve">remaining time in SIB or maintain a timer to determine the exact switching time is, which </w:t>
      </w:r>
      <w:r w:rsidR="00107DAF" w:rsidRPr="004579F7">
        <w:rPr>
          <w:sz w:val="22"/>
          <w:szCs w:val="22"/>
          <w:lang w:eastAsia="zh-CN"/>
        </w:rPr>
        <w:t xml:space="preserve">would add </w:t>
      </w:r>
      <w:r w:rsidR="0000234F" w:rsidRPr="004579F7">
        <w:rPr>
          <w:sz w:val="22"/>
          <w:szCs w:val="22"/>
          <w:lang w:eastAsia="zh-CN"/>
        </w:rPr>
        <w:t xml:space="preserve"> complex</w:t>
      </w:r>
      <w:r w:rsidR="00107DAF" w:rsidRPr="004579F7">
        <w:rPr>
          <w:sz w:val="22"/>
          <w:szCs w:val="22"/>
          <w:lang w:eastAsia="zh-CN"/>
        </w:rPr>
        <w:t>ity for</w:t>
      </w:r>
      <w:r w:rsidR="0000234F" w:rsidRPr="004579F7">
        <w:rPr>
          <w:sz w:val="22"/>
          <w:szCs w:val="22"/>
          <w:lang w:eastAsia="zh-CN"/>
        </w:rPr>
        <w:t xml:space="preserve"> both UE and</w:t>
      </w:r>
      <w:r w:rsidR="00C449FE" w:rsidRPr="004579F7">
        <w:rPr>
          <w:sz w:val="22"/>
          <w:szCs w:val="22"/>
          <w:lang w:eastAsia="zh-CN"/>
        </w:rPr>
        <w:t xml:space="preserve"> </w:t>
      </w:r>
      <w:r w:rsidR="00107DAF" w:rsidRPr="004579F7">
        <w:rPr>
          <w:sz w:val="22"/>
          <w:szCs w:val="22"/>
          <w:lang w:eastAsia="zh-CN"/>
        </w:rPr>
        <w:t>network</w:t>
      </w:r>
      <w:r w:rsidR="0000234F" w:rsidRPr="004579F7">
        <w:rPr>
          <w:sz w:val="22"/>
          <w:szCs w:val="22"/>
          <w:lang w:eastAsia="zh-CN"/>
        </w:rPr>
        <w:t>.</w:t>
      </w:r>
    </w:p>
    <w:p w14:paraId="0CCAB123" w14:textId="3FAE9042" w:rsidR="00E9629E" w:rsidRDefault="00E9629E" w:rsidP="00DE2557">
      <w:pPr>
        <w:jc w:val="both"/>
        <w:rPr>
          <w:b/>
          <w:sz w:val="22"/>
          <w:lang w:eastAsia="zh-CN"/>
        </w:rPr>
      </w:pPr>
      <w:r w:rsidRPr="00751619">
        <w:rPr>
          <w:b/>
          <w:sz w:val="22"/>
          <w:lang w:eastAsia="zh-CN"/>
        </w:rPr>
        <w:t xml:space="preserve">Proposal </w:t>
      </w:r>
      <w:r w:rsidR="00F34D38">
        <w:rPr>
          <w:b/>
          <w:sz w:val="22"/>
          <w:lang w:eastAsia="zh-CN"/>
        </w:rPr>
        <w:t>3</w:t>
      </w:r>
      <w:r w:rsidRPr="00751619">
        <w:rPr>
          <w:b/>
          <w:sz w:val="22"/>
          <w:lang w:eastAsia="zh-CN"/>
        </w:rPr>
        <w:t xml:space="preserve">: </w:t>
      </w:r>
      <w:r w:rsidR="0000234F">
        <w:rPr>
          <w:b/>
          <w:sz w:val="22"/>
          <w:lang w:eastAsia="zh-CN"/>
        </w:rPr>
        <w:t xml:space="preserve">A new </w:t>
      </w:r>
      <w:r w:rsidR="0000234F" w:rsidRPr="00FB04D0">
        <w:rPr>
          <w:b/>
          <w:i/>
          <w:sz w:val="22"/>
          <w:lang w:eastAsia="zh-CN"/>
        </w:rPr>
        <w:t>t-</w:t>
      </w:r>
      <w:proofErr w:type="spellStart"/>
      <w:r w:rsidR="0000234F" w:rsidRPr="00FB04D0">
        <w:rPr>
          <w:b/>
          <w:i/>
          <w:sz w:val="22"/>
          <w:lang w:eastAsia="zh-CN"/>
        </w:rPr>
        <w:t>ServiceSF</w:t>
      </w:r>
      <w:proofErr w:type="spellEnd"/>
      <w:r w:rsidR="0000234F" w:rsidRPr="00673EAD">
        <w:rPr>
          <w:b/>
          <w:sz w:val="22"/>
          <w:lang w:eastAsia="zh-CN"/>
        </w:rPr>
        <w:t xml:space="preserve"> </w:t>
      </w:r>
      <w:r w:rsidR="0000234F">
        <w:rPr>
          <w:b/>
          <w:sz w:val="22"/>
          <w:lang w:eastAsia="zh-CN"/>
        </w:rPr>
        <w:t xml:space="preserve">is introduced as the </w:t>
      </w:r>
      <w:r w:rsidR="0000234F" w:rsidRPr="00460716">
        <w:rPr>
          <w:b/>
          <w:sz w:val="22"/>
          <w:lang w:eastAsia="zh-CN"/>
        </w:rPr>
        <w:t>transit</w:t>
      </w:r>
      <w:r w:rsidR="0000234F">
        <w:rPr>
          <w:b/>
          <w:sz w:val="22"/>
          <w:lang w:eastAsia="zh-CN"/>
        </w:rPr>
        <w:t xml:space="preserve">ion timing </w:t>
      </w:r>
      <w:r w:rsidR="0000234F" w:rsidRPr="00460716">
        <w:rPr>
          <w:b/>
          <w:sz w:val="22"/>
          <w:lang w:eastAsia="zh-CN"/>
        </w:rPr>
        <w:t>from “S&amp;F operation” mode</w:t>
      </w:r>
      <w:r w:rsidR="0000234F">
        <w:rPr>
          <w:b/>
          <w:sz w:val="22"/>
          <w:lang w:eastAsia="zh-CN"/>
        </w:rPr>
        <w:t xml:space="preserve"> to</w:t>
      </w:r>
      <w:r w:rsidR="0000234F" w:rsidRPr="00751619" w:rsidDel="0000234F">
        <w:rPr>
          <w:b/>
          <w:sz w:val="22"/>
          <w:lang w:eastAsia="zh-CN"/>
        </w:rPr>
        <w:t xml:space="preserve"> </w:t>
      </w:r>
      <w:r w:rsidR="0000234F" w:rsidRPr="00460716">
        <w:rPr>
          <w:b/>
          <w:sz w:val="22"/>
          <w:lang w:eastAsia="zh-CN"/>
        </w:rPr>
        <w:t>normal mode</w:t>
      </w:r>
      <w:r w:rsidR="00107DAF">
        <w:rPr>
          <w:b/>
          <w:sz w:val="22"/>
          <w:lang w:eastAsia="zh-CN"/>
        </w:rPr>
        <w:t>,</w:t>
      </w:r>
      <w:r w:rsidR="00F34D38">
        <w:rPr>
          <w:b/>
          <w:sz w:val="22"/>
          <w:lang w:eastAsia="zh-CN"/>
        </w:rPr>
        <w:t xml:space="preserve"> while the legacy </w:t>
      </w:r>
      <w:r w:rsidR="00F34D38" w:rsidRPr="00FB04D0">
        <w:rPr>
          <w:b/>
          <w:i/>
          <w:sz w:val="22"/>
          <w:lang w:eastAsia="zh-CN"/>
        </w:rPr>
        <w:t>t-Service</w:t>
      </w:r>
      <w:r w:rsidR="00F34D38" w:rsidRPr="00673EAD">
        <w:rPr>
          <w:b/>
          <w:sz w:val="22"/>
          <w:lang w:eastAsia="zh-CN"/>
        </w:rPr>
        <w:t xml:space="preserve"> </w:t>
      </w:r>
      <w:r w:rsidR="00F34D38">
        <w:rPr>
          <w:b/>
          <w:sz w:val="22"/>
          <w:lang w:eastAsia="zh-CN"/>
        </w:rPr>
        <w:t>remains as the stop-serving time of the current cell</w:t>
      </w:r>
      <w:r w:rsidRPr="00751619">
        <w:rPr>
          <w:b/>
          <w:sz w:val="22"/>
          <w:lang w:eastAsia="zh-CN"/>
        </w:rPr>
        <w:t>.</w:t>
      </w:r>
    </w:p>
    <w:p w14:paraId="2B7DFDC0" w14:textId="7B616FCE" w:rsidR="00F34D38" w:rsidRPr="006C3F6B" w:rsidRDefault="00F34D38" w:rsidP="00DE2557">
      <w:pPr>
        <w:jc w:val="both"/>
        <w:rPr>
          <w:rFonts w:eastAsiaTheme="minorEastAsia"/>
          <w:sz w:val="22"/>
          <w:lang w:eastAsia="zh-CN"/>
        </w:rPr>
      </w:pPr>
      <w:r w:rsidRPr="00F34D38">
        <w:rPr>
          <w:rFonts w:eastAsiaTheme="minorEastAsia"/>
          <w:sz w:val="22"/>
          <w:lang w:eastAsia="zh-CN"/>
        </w:rPr>
        <w:t>In summary</w:t>
      </w:r>
      <w:r w:rsidRPr="006C3F6B">
        <w:rPr>
          <w:rFonts w:eastAsiaTheme="minorEastAsia"/>
          <w:sz w:val="22"/>
          <w:lang w:eastAsia="zh-CN"/>
        </w:rPr>
        <w:t xml:space="preserve">, </w:t>
      </w:r>
      <w:r w:rsidRPr="00F34D38">
        <w:rPr>
          <w:rFonts w:eastAsiaTheme="minorEastAsia"/>
          <w:sz w:val="22"/>
          <w:lang w:eastAsia="zh-CN"/>
        </w:rPr>
        <w:t xml:space="preserve">for the transition between S&amp;F mode and normal mode, </w:t>
      </w:r>
      <w:r w:rsidRPr="006C3F6B">
        <w:rPr>
          <w:sz w:val="22"/>
          <w:lang w:eastAsia="zh-CN"/>
        </w:rPr>
        <w:t xml:space="preserve">the legacy </w:t>
      </w:r>
      <w:r w:rsidRPr="006C3F6B">
        <w:rPr>
          <w:i/>
          <w:sz w:val="22"/>
          <w:lang w:eastAsia="zh-CN"/>
        </w:rPr>
        <w:t xml:space="preserve">t-Service </w:t>
      </w:r>
      <w:r w:rsidRPr="00F34D38">
        <w:rPr>
          <w:sz w:val="22"/>
          <w:lang w:eastAsia="zh-CN"/>
        </w:rPr>
        <w:t xml:space="preserve">refers to the stop of normal mode and the new </w:t>
      </w:r>
      <w:r w:rsidRPr="006C3F6B">
        <w:rPr>
          <w:i/>
          <w:sz w:val="22"/>
          <w:lang w:eastAsia="zh-CN"/>
        </w:rPr>
        <w:t>t-</w:t>
      </w:r>
      <w:proofErr w:type="spellStart"/>
      <w:r w:rsidRPr="006C3F6B">
        <w:rPr>
          <w:i/>
          <w:sz w:val="22"/>
          <w:lang w:eastAsia="zh-CN"/>
        </w:rPr>
        <w:t>ServiceSF</w:t>
      </w:r>
      <w:proofErr w:type="spellEnd"/>
      <w:r w:rsidRPr="006C3F6B">
        <w:rPr>
          <w:sz w:val="22"/>
          <w:lang w:eastAsia="zh-CN"/>
        </w:rPr>
        <w:t xml:space="preserve"> refers to the stop of S&amp;F mode</w:t>
      </w:r>
    </w:p>
    <w:p w14:paraId="4C1C005F" w14:textId="0C37965B" w:rsidR="00F34D38" w:rsidRDefault="00F34D38" w:rsidP="00F34D38">
      <w:pPr>
        <w:jc w:val="both"/>
        <w:rPr>
          <w:b/>
          <w:sz w:val="22"/>
          <w:lang w:eastAsia="zh-CN"/>
        </w:rPr>
      </w:pPr>
      <w:r w:rsidRPr="00751619">
        <w:rPr>
          <w:b/>
          <w:sz w:val="22"/>
          <w:lang w:eastAsia="zh-CN"/>
        </w:rPr>
        <w:t xml:space="preserve">Proposal </w:t>
      </w:r>
      <w:r>
        <w:rPr>
          <w:b/>
          <w:sz w:val="22"/>
          <w:lang w:eastAsia="zh-CN"/>
        </w:rPr>
        <w:t>4</w:t>
      </w:r>
      <w:r w:rsidRPr="00751619">
        <w:rPr>
          <w:b/>
          <w:sz w:val="22"/>
          <w:lang w:eastAsia="zh-CN"/>
        </w:rPr>
        <w:t xml:space="preserve">: </w:t>
      </w:r>
      <w:r>
        <w:rPr>
          <w:b/>
          <w:sz w:val="22"/>
          <w:lang w:eastAsia="zh-CN"/>
        </w:rPr>
        <w:t>F</w:t>
      </w:r>
      <w:r w:rsidRPr="00F34D38">
        <w:rPr>
          <w:b/>
          <w:sz w:val="22"/>
          <w:lang w:eastAsia="zh-CN"/>
        </w:rPr>
        <w:t xml:space="preserve">or the transition between S&amp;F mode and normal mode, the legacy </w:t>
      </w:r>
      <w:r w:rsidRPr="006C3F6B">
        <w:rPr>
          <w:b/>
          <w:i/>
          <w:sz w:val="22"/>
          <w:lang w:eastAsia="zh-CN"/>
        </w:rPr>
        <w:t xml:space="preserve">t-Service </w:t>
      </w:r>
      <w:r w:rsidRPr="00F34D38">
        <w:rPr>
          <w:b/>
          <w:sz w:val="22"/>
          <w:lang w:eastAsia="zh-CN"/>
        </w:rPr>
        <w:t xml:space="preserve">refers to the stop of normal mode and the new </w:t>
      </w:r>
      <w:r w:rsidRPr="006C3F6B">
        <w:rPr>
          <w:b/>
          <w:i/>
          <w:sz w:val="22"/>
          <w:lang w:eastAsia="zh-CN"/>
        </w:rPr>
        <w:t>t-</w:t>
      </w:r>
      <w:proofErr w:type="spellStart"/>
      <w:r w:rsidRPr="006C3F6B">
        <w:rPr>
          <w:b/>
          <w:i/>
          <w:sz w:val="22"/>
          <w:lang w:eastAsia="zh-CN"/>
        </w:rPr>
        <w:t>ServiceSF</w:t>
      </w:r>
      <w:proofErr w:type="spellEnd"/>
      <w:r w:rsidRPr="00F34D38">
        <w:rPr>
          <w:b/>
          <w:sz w:val="22"/>
          <w:lang w:eastAsia="zh-CN"/>
        </w:rPr>
        <w:t xml:space="preserve"> refers to the stop of S&amp;F mode</w:t>
      </w:r>
      <w:r w:rsidRPr="00751619">
        <w:rPr>
          <w:b/>
          <w:sz w:val="22"/>
          <w:lang w:eastAsia="zh-CN"/>
        </w:rPr>
        <w:t>.</w:t>
      </w:r>
    </w:p>
    <w:p w14:paraId="7D50544D" w14:textId="77777777" w:rsidR="003F51CD" w:rsidRPr="00F34D38" w:rsidRDefault="003F51CD" w:rsidP="00DE2557">
      <w:pPr>
        <w:jc w:val="both"/>
        <w:rPr>
          <w:b/>
          <w:sz w:val="22"/>
          <w:lang w:eastAsia="zh-CN"/>
        </w:rPr>
      </w:pPr>
    </w:p>
    <w:p w14:paraId="36B374E3" w14:textId="51A9C354" w:rsidR="00BE1CF2" w:rsidRPr="002E507C" w:rsidRDefault="00BE1CF2" w:rsidP="00DE2557">
      <w:pPr>
        <w:pStyle w:val="Heading2"/>
        <w:jc w:val="both"/>
      </w:pPr>
      <w:r>
        <w:lastRenderedPageBreak/>
        <w:t>2.</w:t>
      </w:r>
      <w:r w:rsidR="00F34D38">
        <w:t>2</w:t>
      </w:r>
      <w:r>
        <w:tab/>
        <w:t>P</w:t>
      </w:r>
      <w:r w:rsidRPr="002E507C">
        <w:t>aging in S&amp;F satellite operation</w:t>
      </w:r>
    </w:p>
    <w:p w14:paraId="145C534C" w14:textId="3A0C071D" w:rsidR="00655362" w:rsidRPr="004579F7" w:rsidRDefault="004F36CD" w:rsidP="00DE2557">
      <w:pPr>
        <w:jc w:val="both"/>
        <w:rPr>
          <w:sz w:val="22"/>
          <w:szCs w:val="22"/>
          <w:lang w:eastAsia="zh-CN"/>
        </w:rPr>
      </w:pPr>
      <w:r w:rsidRPr="006C0D6D">
        <w:rPr>
          <w:sz w:val="22"/>
          <w:szCs w:val="22"/>
          <w:lang w:eastAsia="zh-CN"/>
        </w:rPr>
        <w:t xml:space="preserve">In the legacy </w:t>
      </w:r>
      <w:r w:rsidR="000460E1" w:rsidRPr="006C0D6D">
        <w:rPr>
          <w:sz w:val="22"/>
          <w:szCs w:val="22"/>
          <w:lang w:eastAsia="zh-CN"/>
        </w:rPr>
        <w:t xml:space="preserve">paging </w:t>
      </w:r>
      <w:r w:rsidR="001474A2" w:rsidRPr="006C0D6D">
        <w:rPr>
          <w:sz w:val="22"/>
          <w:szCs w:val="22"/>
          <w:lang w:eastAsia="zh-CN"/>
        </w:rPr>
        <w:t>procedure,</w:t>
      </w:r>
      <w:r w:rsidRPr="006C0D6D">
        <w:rPr>
          <w:sz w:val="22"/>
          <w:szCs w:val="22"/>
          <w:lang w:eastAsia="zh-CN"/>
        </w:rPr>
        <w:t xml:space="preserve"> the arrival of MT data triggers </w:t>
      </w:r>
      <w:r w:rsidR="005954E3" w:rsidRPr="006C0D6D">
        <w:rPr>
          <w:sz w:val="22"/>
          <w:szCs w:val="22"/>
          <w:lang w:eastAsia="zh-CN"/>
        </w:rPr>
        <w:t>the network</w:t>
      </w:r>
      <w:r w:rsidRPr="006C0D6D">
        <w:rPr>
          <w:sz w:val="22"/>
          <w:szCs w:val="22"/>
          <w:lang w:eastAsia="zh-CN"/>
        </w:rPr>
        <w:t xml:space="preserve"> to page UE. In the </w:t>
      </w:r>
      <w:r w:rsidR="005954E3" w:rsidRPr="006C0D6D">
        <w:rPr>
          <w:sz w:val="22"/>
          <w:szCs w:val="22"/>
          <w:lang w:eastAsia="zh-CN"/>
        </w:rPr>
        <w:t xml:space="preserve">S&amp;F </w:t>
      </w:r>
      <w:r w:rsidRPr="006C0D6D">
        <w:rPr>
          <w:sz w:val="22"/>
          <w:szCs w:val="22"/>
          <w:lang w:eastAsia="zh-CN"/>
        </w:rPr>
        <w:t>scenario</w:t>
      </w:r>
      <w:r w:rsidRPr="004579F7">
        <w:rPr>
          <w:sz w:val="22"/>
          <w:szCs w:val="22"/>
          <w:lang w:eastAsia="zh-CN"/>
        </w:rPr>
        <w:t>, when feeder link is available,</w:t>
      </w:r>
      <w:r w:rsidR="005954E3" w:rsidRPr="004579F7">
        <w:rPr>
          <w:sz w:val="22"/>
          <w:szCs w:val="22"/>
          <w:lang w:eastAsia="zh-CN"/>
        </w:rPr>
        <w:t xml:space="preserve"> the CN sends MT data to satellite, </w:t>
      </w:r>
      <w:r w:rsidR="00C449FE" w:rsidRPr="004579F7">
        <w:rPr>
          <w:sz w:val="22"/>
          <w:szCs w:val="22"/>
        </w:rPr>
        <w:t xml:space="preserve">which </w:t>
      </w:r>
      <w:r w:rsidRPr="006C0D6D">
        <w:rPr>
          <w:sz w:val="22"/>
          <w:szCs w:val="22"/>
          <w:lang w:eastAsia="zh-CN"/>
        </w:rPr>
        <w:t>receives and stores it. When service link is availabl</w:t>
      </w:r>
      <w:r w:rsidR="0017245C" w:rsidRPr="006C0D6D">
        <w:rPr>
          <w:sz w:val="22"/>
          <w:szCs w:val="22"/>
          <w:lang w:eastAsia="zh-CN"/>
        </w:rPr>
        <w:t xml:space="preserve">e, the satellite pages UE </w:t>
      </w:r>
      <w:r w:rsidR="00655362" w:rsidRPr="006C0D6D">
        <w:rPr>
          <w:sz w:val="22"/>
          <w:szCs w:val="22"/>
          <w:lang w:eastAsia="zh-CN"/>
        </w:rPr>
        <w:t>or the UE initiates RRC connection</w:t>
      </w:r>
      <w:r w:rsidR="005954E3" w:rsidRPr="004579F7">
        <w:rPr>
          <w:sz w:val="22"/>
          <w:szCs w:val="22"/>
          <w:lang w:eastAsia="zh-CN"/>
        </w:rPr>
        <w:t xml:space="preserve">, at which point the network </w:t>
      </w:r>
      <w:r w:rsidR="0017245C" w:rsidRPr="004579F7">
        <w:rPr>
          <w:sz w:val="22"/>
          <w:szCs w:val="22"/>
          <w:lang w:eastAsia="zh-CN"/>
        </w:rPr>
        <w:t xml:space="preserve">sends MT data to UE. </w:t>
      </w:r>
      <w:r w:rsidR="005954E3" w:rsidRPr="004579F7">
        <w:rPr>
          <w:sz w:val="22"/>
          <w:szCs w:val="22"/>
          <w:lang w:eastAsia="zh-CN"/>
        </w:rPr>
        <w:t>However</w:t>
      </w:r>
      <w:r w:rsidR="00110A1F" w:rsidRPr="004579F7">
        <w:rPr>
          <w:sz w:val="22"/>
          <w:szCs w:val="22"/>
          <w:lang w:eastAsia="zh-CN"/>
        </w:rPr>
        <w:t xml:space="preserve">, </w:t>
      </w:r>
      <w:r w:rsidR="00655362" w:rsidRPr="004579F7">
        <w:rPr>
          <w:sz w:val="22"/>
          <w:szCs w:val="22"/>
          <w:lang w:eastAsia="zh-CN"/>
        </w:rPr>
        <w:t>i</w:t>
      </w:r>
      <w:r w:rsidR="0017245C" w:rsidRPr="004579F7">
        <w:rPr>
          <w:sz w:val="22"/>
          <w:szCs w:val="22"/>
          <w:lang w:eastAsia="zh-CN"/>
        </w:rPr>
        <w:t xml:space="preserve">f the satellite does not receive </w:t>
      </w:r>
      <w:r w:rsidR="00655362" w:rsidRPr="004579F7">
        <w:rPr>
          <w:sz w:val="22"/>
          <w:szCs w:val="22"/>
          <w:lang w:eastAsia="zh-CN"/>
        </w:rPr>
        <w:t xml:space="preserve">any </w:t>
      </w:r>
      <w:r w:rsidR="0017245C" w:rsidRPr="004579F7">
        <w:rPr>
          <w:sz w:val="22"/>
          <w:szCs w:val="22"/>
          <w:lang w:eastAsia="zh-CN"/>
        </w:rPr>
        <w:t xml:space="preserve">MT data when feeder link is available, </w:t>
      </w:r>
      <w:r w:rsidR="00110A1F" w:rsidRPr="004579F7">
        <w:rPr>
          <w:sz w:val="22"/>
          <w:szCs w:val="22"/>
          <w:lang w:eastAsia="zh-CN"/>
        </w:rPr>
        <w:t xml:space="preserve">there is no need for </w:t>
      </w:r>
      <w:r w:rsidR="0017245C" w:rsidRPr="004579F7">
        <w:rPr>
          <w:sz w:val="22"/>
          <w:szCs w:val="22"/>
          <w:lang w:eastAsia="zh-CN"/>
        </w:rPr>
        <w:t xml:space="preserve">the satellite to page UE when service link is available. </w:t>
      </w:r>
      <w:r w:rsidR="00110A1F" w:rsidRPr="004579F7">
        <w:rPr>
          <w:sz w:val="22"/>
          <w:szCs w:val="22"/>
        </w:rPr>
        <w:t xml:space="preserve">In this case, </w:t>
      </w:r>
      <w:r w:rsidR="00655362" w:rsidRPr="006C0D6D">
        <w:rPr>
          <w:sz w:val="22"/>
          <w:szCs w:val="22"/>
          <w:lang w:eastAsia="zh-CN"/>
        </w:rPr>
        <w:t>t</w:t>
      </w:r>
      <w:r w:rsidR="0017245C" w:rsidRPr="006C0D6D">
        <w:rPr>
          <w:sz w:val="22"/>
          <w:szCs w:val="22"/>
          <w:lang w:eastAsia="zh-CN"/>
        </w:rPr>
        <w:t xml:space="preserve">he UE </w:t>
      </w:r>
      <w:r w:rsidR="00655362" w:rsidRPr="006C0D6D">
        <w:rPr>
          <w:sz w:val="22"/>
          <w:szCs w:val="22"/>
          <w:lang w:eastAsia="zh-CN"/>
        </w:rPr>
        <w:t>doesn’t</w:t>
      </w:r>
      <w:r w:rsidR="0017245C" w:rsidRPr="006C0D6D">
        <w:rPr>
          <w:sz w:val="22"/>
          <w:szCs w:val="22"/>
          <w:lang w:eastAsia="zh-CN"/>
        </w:rPr>
        <w:t xml:space="preserve"> need to monitor paging</w:t>
      </w:r>
      <w:r w:rsidR="00655362" w:rsidRPr="004579F7">
        <w:rPr>
          <w:sz w:val="22"/>
          <w:szCs w:val="22"/>
          <w:lang w:eastAsia="zh-CN"/>
        </w:rPr>
        <w:t xml:space="preserve"> or initiate RRC connection.</w:t>
      </w:r>
      <w:r w:rsidR="0017245C" w:rsidRPr="004579F7">
        <w:rPr>
          <w:sz w:val="22"/>
          <w:szCs w:val="22"/>
          <w:lang w:eastAsia="zh-CN"/>
        </w:rPr>
        <w:t xml:space="preserve"> </w:t>
      </w:r>
    </w:p>
    <w:p w14:paraId="07D9249A" w14:textId="7A79C936" w:rsidR="000305ED" w:rsidRPr="002E507C" w:rsidRDefault="00655362" w:rsidP="00DE2557">
      <w:pPr>
        <w:jc w:val="both"/>
        <w:rPr>
          <w:rFonts w:eastAsiaTheme="minorEastAsia"/>
          <w:sz w:val="22"/>
          <w:lang w:eastAsia="zh-CN"/>
        </w:rPr>
      </w:pPr>
      <w:r>
        <w:rPr>
          <w:sz w:val="22"/>
          <w:lang w:eastAsia="zh-CN"/>
        </w:rPr>
        <w:t>Therefore</w:t>
      </w:r>
      <w:r w:rsidR="00E354FC">
        <w:rPr>
          <w:sz w:val="22"/>
          <w:lang w:eastAsia="zh-CN"/>
        </w:rPr>
        <w:t>,</w:t>
      </w:r>
      <w:r>
        <w:rPr>
          <w:sz w:val="22"/>
          <w:lang w:eastAsia="zh-CN"/>
        </w:rPr>
        <w:t xml:space="preserve"> if UE is informed </w:t>
      </w:r>
      <w:r w:rsidR="00E354FC">
        <w:rPr>
          <w:sz w:val="22"/>
          <w:lang w:eastAsia="zh-CN"/>
        </w:rPr>
        <w:t>when</w:t>
      </w:r>
      <w:r>
        <w:rPr>
          <w:sz w:val="22"/>
          <w:lang w:eastAsia="zh-CN"/>
        </w:rPr>
        <w:t xml:space="preserve"> the NW</w:t>
      </w:r>
      <w:r w:rsidR="0017245C" w:rsidRPr="0017245C">
        <w:rPr>
          <w:sz w:val="22"/>
          <w:lang w:eastAsia="zh-CN"/>
        </w:rPr>
        <w:t xml:space="preserve"> does not </w:t>
      </w:r>
      <w:r>
        <w:rPr>
          <w:sz w:val="22"/>
          <w:lang w:eastAsia="zh-CN"/>
        </w:rPr>
        <w:t xml:space="preserve">have </w:t>
      </w:r>
      <w:r w:rsidR="0017245C" w:rsidRPr="0017245C">
        <w:rPr>
          <w:sz w:val="22"/>
          <w:lang w:eastAsia="zh-CN"/>
        </w:rPr>
        <w:t>any MT data</w:t>
      </w:r>
      <w:r w:rsidR="0017245C">
        <w:rPr>
          <w:sz w:val="22"/>
          <w:lang w:eastAsia="zh-CN"/>
        </w:rPr>
        <w:t xml:space="preserve"> </w:t>
      </w:r>
      <w:r w:rsidRPr="0017245C">
        <w:rPr>
          <w:sz w:val="22"/>
          <w:lang w:eastAsia="zh-CN"/>
        </w:rPr>
        <w:t>buffer</w:t>
      </w:r>
      <w:r>
        <w:rPr>
          <w:sz w:val="22"/>
          <w:lang w:eastAsia="zh-CN"/>
        </w:rPr>
        <w:t>ed</w:t>
      </w:r>
      <w:r w:rsidRPr="0017245C">
        <w:rPr>
          <w:sz w:val="22"/>
          <w:lang w:eastAsia="zh-CN"/>
        </w:rPr>
        <w:t xml:space="preserve"> </w:t>
      </w:r>
      <w:r w:rsidR="00E354FC">
        <w:rPr>
          <w:sz w:val="22"/>
          <w:lang w:eastAsia="zh-CN"/>
        </w:rPr>
        <w:t>for</w:t>
      </w:r>
      <w:r w:rsidR="0017245C" w:rsidRPr="0017245C">
        <w:rPr>
          <w:sz w:val="22"/>
          <w:lang w:eastAsia="zh-CN"/>
        </w:rPr>
        <w:t xml:space="preserve"> </w:t>
      </w:r>
      <w:r>
        <w:rPr>
          <w:sz w:val="22"/>
          <w:lang w:eastAsia="zh-CN"/>
        </w:rPr>
        <w:t>an</w:t>
      </w:r>
      <w:r w:rsidR="0017245C" w:rsidRPr="0017245C">
        <w:rPr>
          <w:sz w:val="22"/>
          <w:lang w:eastAsia="zh-CN"/>
        </w:rPr>
        <w:t xml:space="preserve"> area, the UE does not need to monitor the paging </w:t>
      </w:r>
      <w:r w:rsidR="00E354FC">
        <w:rPr>
          <w:sz w:val="22"/>
          <w:lang w:eastAsia="zh-CN"/>
        </w:rPr>
        <w:t xml:space="preserve">or initiate RRC connection, which </w:t>
      </w:r>
      <w:r w:rsidR="00110A1F">
        <w:rPr>
          <w:sz w:val="22"/>
          <w:lang w:eastAsia="zh-CN"/>
        </w:rPr>
        <w:t xml:space="preserve">helps </w:t>
      </w:r>
      <w:r w:rsidR="00E354FC">
        <w:rPr>
          <w:sz w:val="22"/>
          <w:lang w:eastAsia="zh-CN"/>
        </w:rPr>
        <w:t>save UE power</w:t>
      </w:r>
      <w:r w:rsidR="0017245C">
        <w:rPr>
          <w:rFonts w:asciiTheme="minorEastAsia" w:eastAsiaTheme="minorEastAsia" w:hAnsiTheme="minorEastAsia"/>
          <w:sz w:val="22"/>
          <w:lang w:eastAsia="zh-CN"/>
        </w:rPr>
        <w:t>.</w:t>
      </w:r>
    </w:p>
    <w:p w14:paraId="281E5AAE" w14:textId="68E41CBB" w:rsidR="0017245C" w:rsidRPr="00BE1CF2" w:rsidRDefault="0017245C" w:rsidP="00DE2557">
      <w:pPr>
        <w:jc w:val="both"/>
        <w:rPr>
          <w:b/>
          <w:sz w:val="22"/>
          <w:lang w:eastAsia="zh-CN"/>
        </w:rPr>
      </w:pPr>
      <w:r w:rsidRPr="001875EC">
        <w:rPr>
          <w:b/>
          <w:sz w:val="22"/>
          <w:lang w:eastAsia="zh-CN"/>
        </w:rPr>
        <w:t xml:space="preserve">Proposal </w:t>
      </w:r>
      <w:r w:rsidR="00435AD6">
        <w:rPr>
          <w:b/>
          <w:sz w:val="22"/>
          <w:lang w:eastAsia="zh-CN"/>
        </w:rPr>
        <w:t>5</w:t>
      </w:r>
      <w:r w:rsidRPr="001875EC">
        <w:rPr>
          <w:b/>
          <w:sz w:val="22"/>
          <w:lang w:eastAsia="zh-CN"/>
        </w:rPr>
        <w:t xml:space="preserve">: </w:t>
      </w:r>
      <w:r w:rsidR="004F005E">
        <w:rPr>
          <w:b/>
          <w:sz w:val="22"/>
          <w:lang w:eastAsia="zh-CN"/>
        </w:rPr>
        <w:t xml:space="preserve">If the </w:t>
      </w:r>
      <w:r w:rsidR="00E354FC">
        <w:rPr>
          <w:b/>
          <w:sz w:val="22"/>
          <w:lang w:eastAsia="zh-CN"/>
        </w:rPr>
        <w:t xml:space="preserve">NW </w:t>
      </w:r>
      <w:r w:rsidR="00E354FC" w:rsidRPr="00E354FC">
        <w:rPr>
          <w:b/>
          <w:sz w:val="22"/>
          <w:lang w:eastAsia="zh-CN"/>
        </w:rPr>
        <w:t>does</w:t>
      </w:r>
      <w:r w:rsidR="004F5890">
        <w:rPr>
          <w:b/>
          <w:sz w:val="22"/>
          <w:lang w:eastAsia="zh-CN"/>
        </w:rPr>
        <w:t>n’t</w:t>
      </w:r>
      <w:r w:rsidR="00E354FC" w:rsidRPr="00E354FC">
        <w:rPr>
          <w:b/>
          <w:sz w:val="22"/>
          <w:lang w:eastAsia="zh-CN"/>
        </w:rPr>
        <w:t xml:space="preserve"> have any MT data buffered for an area</w:t>
      </w:r>
      <w:r w:rsidR="004F005E">
        <w:rPr>
          <w:b/>
          <w:sz w:val="22"/>
          <w:lang w:eastAsia="zh-CN"/>
        </w:rPr>
        <w:t xml:space="preserve">, </w:t>
      </w:r>
      <w:r w:rsidR="00E354FC">
        <w:rPr>
          <w:b/>
          <w:sz w:val="22"/>
          <w:lang w:eastAsia="zh-CN"/>
        </w:rPr>
        <w:t>it</w:t>
      </w:r>
      <w:r w:rsidRPr="0017245C">
        <w:rPr>
          <w:b/>
          <w:sz w:val="22"/>
          <w:lang w:eastAsia="zh-CN"/>
        </w:rPr>
        <w:t xml:space="preserve"> inform</w:t>
      </w:r>
      <w:r>
        <w:rPr>
          <w:b/>
          <w:sz w:val="22"/>
          <w:lang w:eastAsia="zh-CN"/>
        </w:rPr>
        <w:t>s</w:t>
      </w:r>
      <w:r w:rsidRPr="0017245C">
        <w:rPr>
          <w:b/>
          <w:sz w:val="22"/>
          <w:lang w:eastAsia="zh-CN"/>
        </w:rPr>
        <w:t xml:space="preserve"> </w:t>
      </w:r>
      <w:r w:rsidR="004F5890">
        <w:rPr>
          <w:b/>
          <w:sz w:val="22"/>
          <w:lang w:eastAsia="zh-CN"/>
        </w:rPr>
        <w:t xml:space="preserve">the </w:t>
      </w:r>
      <w:r w:rsidRPr="0017245C">
        <w:rPr>
          <w:b/>
          <w:sz w:val="22"/>
          <w:lang w:eastAsia="zh-CN"/>
        </w:rPr>
        <w:t xml:space="preserve">UE </w:t>
      </w:r>
      <w:r w:rsidR="00E354FC">
        <w:rPr>
          <w:b/>
          <w:sz w:val="22"/>
          <w:lang w:eastAsia="zh-CN"/>
        </w:rPr>
        <w:t xml:space="preserve">so that </w:t>
      </w:r>
      <w:r w:rsidR="004F5890">
        <w:rPr>
          <w:b/>
          <w:sz w:val="22"/>
          <w:lang w:eastAsia="zh-CN"/>
        </w:rPr>
        <w:t xml:space="preserve">the </w:t>
      </w:r>
      <w:r w:rsidR="00E354FC">
        <w:rPr>
          <w:b/>
          <w:sz w:val="22"/>
          <w:lang w:eastAsia="zh-CN"/>
        </w:rPr>
        <w:t xml:space="preserve">UE </w:t>
      </w:r>
      <w:r w:rsidR="004F5890">
        <w:rPr>
          <w:b/>
          <w:sz w:val="22"/>
          <w:lang w:eastAsia="zh-CN"/>
        </w:rPr>
        <w:t xml:space="preserve">doesn’t need to monitor </w:t>
      </w:r>
      <w:r w:rsidR="00E354FC" w:rsidRPr="00E354FC">
        <w:rPr>
          <w:b/>
          <w:sz w:val="22"/>
          <w:lang w:eastAsia="zh-CN"/>
        </w:rPr>
        <w:t>paging or initiate RRC connection</w:t>
      </w:r>
      <w:r w:rsidRPr="001875EC">
        <w:rPr>
          <w:b/>
          <w:sz w:val="22"/>
          <w:lang w:eastAsia="zh-CN"/>
        </w:rPr>
        <w:t>.</w:t>
      </w:r>
    </w:p>
    <w:p w14:paraId="5FA9E5A3" w14:textId="2D8C1974" w:rsidR="001875EC" w:rsidRPr="00DE2557" w:rsidRDefault="001875EC" w:rsidP="00DE2557">
      <w:pPr>
        <w:pStyle w:val="Heading2"/>
        <w:jc w:val="both"/>
      </w:pPr>
      <w:r w:rsidRPr="00DE2557">
        <w:t>2.</w:t>
      </w:r>
      <w:r w:rsidR="00F34D38">
        <w:t>3</w:t>
      </w:r>
      <w:r w:rsidRPr="00DE2557">
        <w:tab/>
      </w:r>
      <w:r w:rsidR="00E354FC" w:rsidRPr="00DE2557">
        <w:t>A</w:t>
      </w:r>
      <w:r w:rsidRPr="00DE2557">
        <w:t>ccess control</w:t>
      </w:r>
    </w:p>
    <w:p w14:paraId="38964327" w14:textId="2D29091D" w:rsidR="000D697B" w:rsidRPr="00DE2557" w:rsidRDefault="000305ED" w:rsidP="00DE2557">
      <w:pPr>
        <w:jc w:val="both"/>
        <w:rPr>
          <w:sz w:val="22"/>
          <w:lang w:eastAsia="zh-CN"/>
        </w:rPr>
      </w:pPr>
      <w:r w:rsidRPr="00DE2557">
        <w:rPr>
          <w:sz w:val="22"/>
          <w:lang w:eastAsia="zh-CN"/>
        </w:rPr>
        <w:t>F</w:t>
      </w:r>
      <w:r w:rsidR="00472CB4" w:rsidRPr="00DE2557">
        <w:rPr>
          <w:sz w:val="22"/>
          <w:lang w:eastAsia="zh-CN"/>
        </w:rPr>
        <w:t>or</w:t>
      </w:r>
      <w:r w:rsidR="000D697B" w:rsidRPr="00DE2557">
        <w:rPr>
          <w:sz w:val="22"/>
          <w:lang w:eastAsia="zh-CN"/>
        </w:rPr>
        <w:t xml:space="preserve"> </w:t>
      </w:r>
      <w:r w:rsidR="001875EC" w:rsidRPr="00DE2557">
        <w:rPr>
          <w:sz w:val="22"/>
          <w:lang w:eastAsia="zh-CN"/>
        </w:rPr>
        <w:t>both</w:t>
      </w:r>
      <w:r w:rsidR="00472CB4" w:rsidRPr="00DE2557">
        <w:rPr>
          <w:sz w:val="22"/>
          <w:lang w:eastAsia="zh-CN"/>
        </w:rPr>
        <w:t xml:space="preserve"> </w:t>
      </w:r>
      <w:r w:rsidRPr="00DE2557">
        <w:rPr>
          <w:sz w:val="22"/>
          <w:lang w:eastAsia="zh-CN"/>
        </w:rPr>
        <w:t xml:space="preserve">S&amp;F </w:t>
      </w:r>
      <w:r w:rsidR="00472CB4" w:rsidRPr="00DE2557">
        <w:rPr>
          <w:sz w:val="22"/>
          <w:lang w:eastAsia="zh-CN"/>
        </w:rPr>
        <w:t>arch</w:t>
      </w:r>
      <w:r w:rsidR="001875EC" w:rsidRPr="00DE2557">
        <w:rPr>
          <w:sz w:val="22"/>
          <w:lang w:eastAsia="zh-CN"/>
        </w:rPr>
        <w:t>itectures</w:t>
      </w:r>
      <w:r w:rsidR="00472CB4" w:rsidRPr="00DE2557">
        <w:rPr>
          <w:sz w:val="22"/>
          <w:lang w:eastAsia="zh-CN"/>
        </w:rPr>
        <w:t>,</w:t>
      </w:r>
      <w:r w:rsidR="000D697B" w:rsidRPr="00DE2557">
        <w:rPr>
          <w:sz w:val="22"/>
          <w:lang w:eastAsia="zh-CN"/>
        </w:rPr>
        <w:t xml:space="preserve"> the UE’s DL NAS data </w:t>
      </w:r>
      <w:r w:rsidR="001875EC" w:rsidRPr="00DE2557">
        <w:rPr>
          <w:sz w:val="22"/>
          <w:lang w:eastAsia="zh-CN"/>
        </w:rPr>
        <w:t>can be</w:t>
      </w:r>
      <w:r w:rsidR="000D697B" w:rsidRPr="00DE2557">
        <w:rPr>
          <w:sz w:val="22"/>
          <w:lang w:eastAsia="zh-CN"/>
        </w:rPr>
        <w:t xml:space="preserve"> </w:t>
      </w:r>
      <w:r w:rsidR="00472CB4" w:rsidRPr="00DE2557">
        <w:rPr>
          <w:sz w:val="22"/>
          <w:lang w:eastAsia="zh-CN"/>
        </w:rPr>
        <w:t>stored</w:t>
      </w:r>
      <w:r w:rsidR="000D697B" w:rsidRPr="00DE2557">
        <w:rPr>
          <w:sz w:val="22"/>
          <w:lang w:eastAsia="zh-CN"/>
        </w:rPr>
        <w:t xml:space="preserve"> at the MME on </w:t>
      </w:r>
      <w:r w:rsidR="00786C3B" w:rsidRPr="00DE2557">
        <w:rPr>
          <w:sz w:val="22"/>
          <w:lang w:eastAsia="zh-CN"/>
        </w:rPr>
        <w:t xml:space="preserve">board </w:t>
      </w:r>
      <w:r w:rsidR="000D697B" w:rsidRPr="00DE2557">
        <w:rPr>
          <w:sz w:val="22"/>
          <w:lang w:eastAsia="zh-CN"/>
        </w:rPr>
        <w:t xml:space="preserve">the satellite </w:t>
      </w:r>
      <w:r w:rsidR="00E354FC" w:rsidRPr="00DE2557">
        <w:rPr>
          <w:sz w:val="22"/>
          <w:lang w:eastAsia="zh-CN"/>
        </w:rPr>
        <w:t xml:space="preserve">serving </w:t>
      </w:r>
      <w:r w:rsidR="000D697B" w:rsidRPr="00DE2557">
        <w:rPr>
          <w:sz w:val="22"/>
          <w:lang w:eastAsia="zh-CN"/>
        </w:rPr>
        <w:t xml:space="preserve">the UE at next </w:t>
      </w:r>
      <w:r w:rsidR="00786C3B" w:rsidRPr="00DE2557">
        <w:rPr>
          <w:sz w:val="22"/>
          <w:lang w:eastAsia="zh-CN"/>
        </w:rPr>
        <w:t>pass</w:t>
      </w:r>
      <w:r w:rsidR="000D697B" w:rsidRPr="00DE2557">
        <w:rPr>
          <w:sz w:val="22"/>
          <w:lang w:eastAsia="zh-CN"/>
        </w:rPr>
        <w:t xml:space="preserve">. In this </w:t>
      </w:r>
      <w:r w:rsidR="00E354FC" w:rsidRPr="00DE2557">
        <w:rPr>
          <w:sz w:val="22"/>
          <w:lang w:eastAsia="zh-CN"/>
        </w:rPr>
        <w:t>case</w:t>
      </w:r>
      <w:r w:rsidR="000D697B" w:rsidRPr="00DE2557">
        <w:rPr>
          <w:sz w:val="22"/>
          <w:lang w:eastAsia="zh-CN"/>
        </w:rPr>
        <w:t xml:space="preserve">, if the UE </w:t>
      </w:r>
      <w:r w:rsidR="00E354FC" w:rsidRPr="00DE2557">
        <w:rPr>
          <w:sz w:val="22"/>
          <w:lang w:eastAsia="zh-CN"/>
        </w:rPr>
        <w:t xml:space="preserve">is unable to </w:t>
      </w:r>
      <w:r w:rsidR="000D697B" w:rsidRPr="00DE2557">
        <w:rPr>
          <w:sz w:val="22"/>
          <w:lang w:eastAsia="zh-CN"/>
        </w:rPr>
        <w:t xml:space="preserve">access the </w:t>
      </w:r>
      <w:r w:rsidR="00E354FC" w:rsidRPr="00DE2557">
        <w:rPr>
          <w:sz w:val="22"/>
          <w:lang w:eastAsia="zh-CN"/>
        </w:rPr>
        <w:t xml:space="preserve">intended </w:t>
      </w:r>
      <w:r w:rsidR="000D697B" w:rsidRPr="00DE2557">
        <w:rPr>
          <w:sz w:val="22"/>
          <w:lang w:eastAsia="zh-CN"/>
        </w:rPr>
        <w:t>satellite</w:t>
      </w:r>
      <w:r w:rsidR="00472CB4" w:rsidRPr="00DE2557">
        <w:rPr>
          <w:sz w:val="22"/>
          <w:lang w:eastAsia="zh-CN"/>
        </w:rPr>
        <w:t xml:space="preserve">, the stored data will be lost. </w:t>
      </w:r>
      <w:r w:rsidR="00110A1F" w:rsidRPr="00110A1F">
        <w:rPr>
          <w:sz w:val="22"/>
          <w:lang w:eastAsia="zh-CN"/>
        </w:rPr>
        <w:t>Given that</w:t>
      </w:r>
      <w:r w:rsidR="00472CB4" w:rsidRPr="00DE2557">
        <w:rPr>
          <w:sz w:val="22"/>
          <w:lang w:eastAsia="zh-CN"/>
        </w:rPr>
        <w:t xml:space="preserve"> the current access control mechanism may </w:t>
      </w:r>
      <w:r w:rsidR="00E354FC" w:rsidRPr="00DE2557">
        <w:rPr>
          <w:sz w:val="22"/>
          <w:lang w:eastAsia="zh-CN"/>
        </w:rPr>
        <w:t xml:space="preserve">lead to </w:t>
      </w:r>
      <w:r w:rsidR="00786C3B" w:rsidRPr="00DE2557">
        <w:rPr>
          <w:sz w:val="22"/>
          <w:lang w:eastAsia="zh-CN"/>
        </w:rPr>
        <w:t xml:space="preserve">rejection of </w:t>
      </w:r>
      <w:r w:rsidR="00472CB4" w:rsidRPr="00DE2557">
        <w:rPr>
          <w:sz w:val="22"/>
          <w:lang w:eastAsia="zh-CN"/>
        </w:rPr>
        <w:t xml:space="preserve">the </w:t>
      </w:r>
      <w:r w:rsidR="00E354FC" w:rsidRPr="00DE2557">
        <w:rPr>
          <w:sz w:val="22"/>
          <w:lang w:eastAsia="zh-CN"/>
        </w:rPr>
        <w:t xml:space="preserve">UE’s </w:t>
      </w:r>
      <w:r w:rsidR="00472CB4" w:rsidRPr="00DE2557">
        <w:rPr>
          <w:sz w:val="22"/>
          <w:lang w:eastAsia="zh-CN"/>
        </w:rPr>
        <w:t xml:space="preserve">RRC connection </w:t>
      </w:r>
      <w:r w:rsidR="00E354FC" w:rsidRPr="00DE2557">
        <w:rPr>
          <w:sz w:val="22"/>
          <w:lang w:eastAsia="zh-CN"/>
        </w:rPr>
        <w:t xml:space="preserve">request </w:t>
      </w:r>
      <w:r w:rsidR="00472CB4" w:rsidRPr="00DE2557">
        <w:rPr>
          <w:sz w:val="22"/>
          <w:lang w:eastAsia="zh-CN"/>
        </w:rPr>
        <w:t xml:space="preserve">due to </w:t>
      </w:r>
      <w:r w:rsidR="00E354FC" w:rsidRPr="00DE2557">
        <w:rPr>
          <w:sz w:val="22"/>
          <w:lang w:eastAsia="zh-CN"/>
        </w:rPr>
        <w:t>the load status</w:t>
      </w:r>
      <w:r w:rsidR="00786C3B" w:rsidRPr="00DE2557">
        <w:rPr>
          <w:sz w:val="22"/>
          <w:lang w:eastAsia="zh-CN"/>
        </w:rPr>
        <w:t>,</w:t>
      </w:r>
      <w:r w:rsidR="00472CB4" w:rsidRPr="00DE2557">
        <w:rPr>
          <w:sz w:val="22"/>
          <w:lang w:eastAsia="zh-CN"/>
        </w:rPr>
        <w:t xml:space="preserve"> </w:t>
      </w:r>
      <w:r w:rsidR="00786C3B" w:rsidRPr="00DE2557">
        <w:rPr>
          <w:sz w:val="22"/>
          <w:lang w:eastAsia="zh-CN"/>
        </w:rPr>
        <w:t>it</w:t>
      </w:r>
      <w:r w:rsidR="00472CB4" w:rsidRPr="00DE2557">
        <w:rPr>
          <w:sz w:val="22"/>
          <w:lang w:eastAsia="zh-CN"/>
        </w:rPr>
        <w:t xml:space="preserve"> is beneficial for the </w:t>
      </w:r>
      <w:proofErr w:type="spellStart"/>
      <w:r w:rsidR="00472CB4" w:rsidRPr="00DE2557">
        <w:rPr>
          <w:sz w:val="22"/>
          <w:lang w:eastAsia="zh-CN"/>
        </w:rPr>
        <w:t>eNB</w:t>
      </w:r>
      <w:proofErr w:type="spellEnd"/>
      <w:r w:rsidR="00472CB4" w:rsidRPr="00DE2557">
        <w:rPr>
          <w:sz w:val="22"/>
          <w:lang w:eastAsia="zh-CN"/>
        </w:rPr>
        <w:t xml:space="preserve"> to prioritize </w:t>
      </w:r>
      <w:r w:rsidR="00E354FC" w:rsidRPr="00DE2557">
        <w:rPr>
          <w:sz w:val="22"/>
          <w:lang w:eastAsia="zh-CN"/>
        </w:rPr>
        <w:t>the access of the</w:t>
      </w:r>
      <w:r w:rsidR="00472CB4" w:rsidRPr="00DE2557">
        <w:rPr>
          <w:sz w:val="22"/>
          <w:lang w:eastAsia="zh-CN"/>
        </w:rPr>
        <w:t xml:space="preserve"> </w:t>
      </w:r>
      <w:r w:rsidR="00E354FC" w:rsidRPr="00DE2557">
        <w:rPr>
          <w:sz w:val="22"/>
          <w:lang w:eastAsia="zh-CN"/>
        </w:rPr>
        <w:t xml:space="preserve">UE, if it is </w:t>
      </w:r>
      <w:r w:rsidR="00BE2118" w:rsidRPr="00DE2557">
        <w:rPr>
          <w:sz w:val="22"/>
          <w:lang w:eastAsia="zh-CN"/>
        </w:rPr>
        <w:t xml:space="preserve">subsequently re-attempting </w:t>
      </w:r>
      <w:r w:rsidR="001474A2" w:rsidRPr="00DE2557">
        <w:rPr>
          <w:sz w:val="22"/>
          <w:lang w:eastAsia="zh-CN"/>
        </w:rPr>
        <w:t>the access</w:t>
      </w:r>
      <w:r w:rsidR="00E354FC" w:rsidRPr="00DE2557">
        <w:rPr>
          <w:sz w:val="22"/>
          <w:lang w:eastAsia="zh-CN"/>
        </w:rPr>
        <w:t xml:space="preserve"> </w:t>
      </w:r>
      <w:r w:rsidR="00BE2118" w:rsidRPr="00DE2557">
        <w:rPr>
          <w:sz w:val="22"/>
          <w:lang w:eastAsia="zh-CN"/>
        </w:rPr>
        <w:t xml:space="preserve">to </w:t>
      </w:r>
      <w:r w:rsidR="00E354FC" w:rsidRPr="00DE2557">
        <w:rPr>
          <w:sz w:val="22"/>
          <w:lang w:eastAsia="zh-CN"/>
        </w:rPr>
        <w:t>the NW</w:t>
      </w:r>
      <w:r w:rsidR="00472CB4" w:rsidRPr="00DE2557">
        <w:rPr>
          <w:sz w:val="22"/>
          <w:lang w:eastAsia="zh-CN"/>
        </w:rPr>
        <w:t xml:space="preserve">, </w:t>
      </w:r>
      <w:r w:rsidR="00E354FC" w:rsidRPr="00DE2557">
        <w:rPr>
          <w:sz w:val="22"/>
          <w:lang w:eastAsia="zh-CN"/>
        </w:rPr>
        <w:t>to avoid potential data loss</w:t>
      </w:r>
      <w:r w:rsidR="00472CB4" w:rsidRPr="00DE2557">
        <w:rPr>
          <w:sz w:val="22"/>
          <w:lang w:eastAsia="zh-CN"/>
        </w:rPr>
        <w:t>.</w:t>
      </w:r>
      <w:r w:rsidR="00B35DD6">
        <w:rPr>
          <w:sz w:val="22"/>
          <w:lang w:eastAsia="zh-CN"/>
        </w:rPr>
        <w:t xml:space="preserve"> </w:t>
      </w:r>
      <w:r w:rsidR="00B35DD6" w:rsidRPr="00B35DD6">
        <w:rPr>
          <w:sz w:val="22"/>
          <w:lang w:eastAsia="zh-CN"/>
        </w:rPr>
        <w:t>The re-attempt from the UE can be indicated to the network while performing RRC Connection Establishment procedure</w:t>
      </w:r>
    </w:p>
    <w:p w14:paraId="4BC01326" w14:textId="72B9321B" w:rsidR="00C3421A" w:rsidRPr="0004114D" w:rsidRDefault="001875EC" w:rsidP="00DE2557">
      <w:pPr>
        <w:jc w:val="both"/>
        <w:rPr>
          <w:sz w:val="22"/>
          <w:lang w:eastAsia="zh-CN"/>
        </w:rPr>
      </w:pPr>
      <w:r w:rsidRPr="00DE2557">
        <w:rPr>
          <w:b/>
          <w:sz w:val="22"/>
          <w:lang w:eastAsia="zh-CN"/>
        </w:rPr>
        <w:t xml:space="preserve">Proposal </w:t>
      </w:r>
      <w:r w:rsidR="00435AD6">
        <w:rPr>
          <w:b/>
          <w:sz w:val="22"/>
          <w:lang w:eastAsia="zh-CN"/>
        </w:rPr>
        <w:t>6</w:t>
      </w:r>
      <w:r w:rsidRPr="00DE2557">
        <w:rPr>
          <w:b/>
          <w:sz w:val="22"/>
          <w:lang w:eastAsia="zh-CN"/>
        </w:rPr>
        <w:t xml:space="preserve">: </w:t>
      </w:r>
      <w:r w:rsidR="004F5890" w:rsidRPr="00DE2557">
        <w:rPr>
          <w:b/>
          <w:sz w:val="22"/>
          <w:lang w:eastAsia="zh-CN"/>
        </w:rPr>
        <w:t xml:space="preserve">S&amp;F </w:t>
      </w:r>
      <w:r w:rsidR="00E354FC" w:rsidRPr="00DE2557">
        <w:rPr>
          <w:b/>
          <w:sz w:val="22"/>
          <w:lang w:eastAsia="zh-CN"/>
        </w:rPr>
        <w:t xml:space="preserve">NW should prioritize the access of the UE, if it is </w:t>
      </w:r>
      <w:r w:rsidR="00BE2118" w:rsidRPr="00DE2557">
        <w:rPr>
          <w:b/>
          <w:sz w:val="22"/>
          <w:lang w:eastAsia="zh-CN"/>
        </w:rPr>
        <w:t>subsequently re-</w:t>
      </w:r>
      <w:r w:rsidR="001474A2" w:rsidRPr="00DE2557">
        <w:rPr>
          <w:b/>
          <w:sz w:val="22"/>
          <w:lang w:eastAsia="zh-CN"/>
        </w:rPr>
        <w:t>attempting the</w:t>
      </w:r>
      <w:r w:rsidR="00E354FC" w:rsidRPr="00DE2557">
        <w:rPr>
          <w:b/>
          <w:sz w:val="22"/>
          <w:lang w:eastAsia="zh-CN"/>
        </w:rPr>
        <w:t xml:space="preserve"> access </w:t>
      </w:r>
      <w:r w:rsidR="00BE2118" w:rsidRPr="00DE2557">
        <w:rPr>
          <w:b/>
          <w:sz w:val="22"/>
          <w:lang w:eastAsia="zh-CN"/>
        </w:rPr>
        <w:t xml:space="preserve">to </w:t>
      </w:r>
      <w:r w:rsidR="00E354FC" w:rsidRPr="00DE2557">
        <w:rPr>
          <w:b/>
          <w:sz w:val="22"/>
          <w:lang w:eastAsia="zh-CN"/>
        </w:rPr>
        <w:t>the NW</w:t>
      </w:r>
      <w:r w:rsidRPr="00DE2557">
        <w:rPr>
          <w:b/>
          <w:sz w:val="22"/>
          <w:lang w:eastAsia="zh-CN"/>
        </w:rPr>
        <w:t>.</w:t>
      </w:r>
      <w:r w:rsidR="009D183A">
        <w:rPr>
          <w:b/>
          <w:sz w:val="22"/>
          <w:lang w:eastAsia="zh-CN"/>
        </w:rPr>
        <w:t xml:space="preserve"> The re-attempt from the UE can be indicated to the network while performing RRC Connection Establishment procedure.</w:t>
      </w:r>
    </w:p>
    <w:bookmarkEnd w:id="3"/>
    <w:bookmarkEnd w:id="4"/>
    <w:bookmarkEnd w:id="5"/>
    <w:p w14:paraId="088961FA" w14:textId="0DC4CEFE" w:rsidR="003C7F86" w:rsidRPr="00B139C2" w:rsidRDefault="00B139C2" w:rsidP="00DE2557">
      <w:pPr>
        <w:keepNext/>
        <w:keepLines/>
        <w:pBdr>
          <w:top w:val="single" w:sz="12" w:space="3" w:color="auto"/>
        </w:pBdr>
        <w:spacing w:before="240" w:line="300" w:lineRule="auto"/>
        <w:ind w:left="1134" w:hanging="1134"/>
        <w:jc w:val="both"/>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r>
      <w:r w:rsidR="00405D72">
        <w:rPr>
          <w:rFonts w:ascii="Arial" w:eastAsia="Malgun Gothic" w:hAnsi="Arial"/>
          <w:sz w:val="36"/>
          <w:lang w:eastAsia="de-DE"/>
        </w:rPr>
        <w:t>Conclusion</w:t>
      </w:r>
      <w:r w:rsidR="00F703B6">
        <w:rPr>
          <w:rFonts w:ascii="Arial" w:eastAsia="Malgun Gothic" w:hAnsi="Arial"/>
          <w:sz w:val="36"/>
          <w:lang w:eastAsia="de-DE"/>
        </w:rPr>
        <w:t xml:space="preserve"> </w:t>
      </w:r>
    </w:p>
    <w:p w14:paraId="5A2D95A8" w14:textId="3E73C437" w:rsidR="00C00A9E" w:rsidRPr="00B610E4" w:rsidRDefault="00C00A9E" w:rsidP="00DE2557">
      <w:pPr>
        <w:spacing w:line="300" w:lineRule="auto"/>
        <w:jc w:val="both"/>
        <w:rPr>
          <w:sz w:val="22"/>
        </w:rPr>
      </w:pPr>
      <w:r w:rsidRPr="00B610E4">
        <w:rPr>
          <w:sz w:val="22"/>
        </w:rPr>
        <w:t>This contribution discusses the store and forward operation for IoT NTN</w:t>
      </w:r>
      <w:r w:rsidR="00C215A9">
        <w:rPr>
          <w:sz w:val="22"/>
        </w:rPr>
        <w:t xml:space="preserve"> and we have the following proposals</w:t>
      </w:r>
      <w:r w:rsidRPr="00B610E4">
        <w:rPr>
          <w:sz w:val="22"/>
        </w:rPr>
        <w:t>:</w:t>
      </w:r>
    </w:p>
    <w:p w14:paraId="1C2B20E3" w14:textId="273A4937" w:rsidR="000305ED" w:rsidRPr="00DE2557" w:rsidRDefault="00E354FC" w:rsidP="00DE2557">
      <w:pPr>
        <w:spacing w:beforeLines="50" w:before="120" w:after="120" w:line="300" w:lineRule="auto"/>
        <w:jc w:val="both"/>
        <w:rPr>
          <w:b/>
          <w:color w:val="000000" w:themeColor="text1"/>
          <w:sz w:val="22"/>
          <w:u w:val="single"/>
        </w:rPr>
      </w:pPr>
      <w:r w:rsidRPr="00DE2557">
        <w:rPr>
          <w:b/>
          <w:color w:val="000000" w:themeColor="text1"/>
          <w:sz w:val="22"/>
          <w:u w:val="single"/>
        </w:rPr>
        <w:t>Remaining time of current operating mode</w:t>
      </w:r>
    </w:p>
    <w:p w14:paraId="48558B0A" w14:textId="77777777" w:rsidR="004579F7" w:rsidRPr="00FB04D0" w:rsidRDefault="004579F7" w:rsidP="004579F7">
      <w:pPr>
        <w:jc w:val="both"/>
        <w:rPr>
          <w:rFonts w:eastAsiaTheme="minorEastAsia"/>
          <w:b/>
          <w:sz w:val="22"/>
          <w:lang w:eastAsia="zh-CN"/>
        </w:rPr>
      </w:pPr>
      <w:r w:rsidRPr="00673EAD">
        <w:rPr>
          <w:b/>
          <w:sz w:val="22"/>
          <w:lang w:eastAsia="zh-CN"/>
        </w:rPr>
        <w:t xml:space="preserve">Proposal 1: </w:t>
      </w:r>
      <w:r>
        <w:rPr>
          <w:b/>
          <w:sz w:val="22"/>
          <w:lang w:eastAsia="zh-CN"/>
        </w:rPr>
        <w:t xml:space="preserve">The legacy </w:t>
      </w:r>
      <w:r w:rsidRPr="00FB04D0">
        <w:rPr>
          <w:b/>
          <w:i/>
          <w:sz w:val="22"/>
          <w:lang w:eastAsia="zh-CN"/>
        </w:rPr>
        <w:t>t-Service</w:t>
      </w:r>
      <w:r w:rsidRPr="00673EAD">
        <w:rPr>
          <w:b/>
          <w:sz w:val="22"/>
          <w:lang w:eastAsia="zh-CN"/>
        </w:rPr>
        <w:t xml:space="preserve"> </w:t>
      </w:r>
      <w:r>
        <w:rPr>
          <w:b/>
          <w:sz w:val="22"/>
          <w:lang w:eastAsia="zh-CN"/>
        </w:rPr>
        <w:t xml:space="preserve">is reused as the </w:t>
      </w:r>
      <w:r w:rsidRPr="00460716">
        <w:rPr>
          <w:b/>
          <w:sz w:val="22"/>
          <w:lang w:eastAsia="zh-CN"/>
        </w:rPr>
        <w:t>transit</w:t>
      </w:r>
      <w:r>
        <w:rPr>
          <w:b/>
          <w:sz w:val="22"/>
          <w:lang w:eastAsia="zh-CN"/>
        </w:rPr>
        <w:t xml:space="preserve">ion timing </w:t>
      </w:r>
      <w:r w:rsidRPr="00460716">
        <w:rPr>
          <w:b/>
          <w:sz w:val="22"/>
          <w:lang w:eastAsia="zh-CN"/>
        </w:rPr>
        <w:t xml:space="preserve">from normal mode </w:t>
      </w:r>
      <w:r>
        <w:rPr>
          <w:b/>
          <w:sz w:val="22"/>
          <w:lang w:eastAsia="zh-CN"/>
        </w:rPr>
        <w:t xml:space="preserve">to </w:t>
      </w:r>
      <w:r w:rsidRPr="00460716">
        <w:rPr>
          <w:b/>
          <w:sz w:val="22"/>
          <w:lang w:eastAsia="zh-CN"/>
        </w:rPr>
        <w:t>“S&amp;F operation” mode</w:t>
      </w:r>
      <w:r>
        <w:rPr>
          <w:b/>
          <w:sz w:val="22"/>
          <w:lang w:eastAsia="zh-CN"/>
        </w:rPr>
        <w:t xml:space="preserve"> while</w:t>
      </w:r>
      <w:r w:rsidRPr="00673EAD">
        <w:rPr>
          <w:b/>
          <w:sz w:val="22"/>
          <w:lang w:eastAsia="zh-CN"/>
        </w:rPr>
        <w:t xml:space="preserve"> </w:t>
      </w:r>
      <w:r>
        <w:rPr>
          <w:b/>
          <w:sz w:val="22"/>
          <w:lang w:eastAsia="zh-CN"/>
        </w:rPr>
        <w:t xml:space="preserve">a new </w:t>
      </w:r>
      <w:r w:rsidRPr="00FB04D0">
        <w:rPr>
          <w:b/>
          <w:i/>
          <w:sz w:val="22"/>
          <w:lang w:eastAsia="zh-CN"/>
        </w:rPr>
        <w:t>t-</w:t>
      </w:r>
      <w:proofErr w:type="spellStart"/>
      <w:r w:rsidRPr="00FB04D0">
        <w:rPr>
          <w:b/>
          <w:i/>
          <w:sz w:val="22"/>
          <w:lang w:eastAsia="zh-CN"/>
        </w:rPr>
        <w:t>ServiceSF</w:t>
      </w:r>
      <w:proofErr w:type="spellEnd"/>
      <w:r w:rsidRPr="00673EAD">
        <w:rPr>
          <w:b/>
          <w:sz w:val="22"/>
          <w:lang w:eastAsia="zh-CN"/>
        </w:rPr>
        <w:t xml:space="preserve"> </w:t>
      </w:r>
      <w:r>
        <w:rPr>
          <w:b/>
          <w:sz w:val="22"/>
          <w:lang w:eastAsia="zh-CN"/>
        </w:rPr>
        <w:t xml:space="preserve">is introduced </w:t>
      </w:r>
      <w:r w:rsidRPr="00664754">
        <w:rPr>
          <w:b/>
          <w:sz w:val="22"/>
          <w:lang w:eastAsia="zh-CN"/>
        </w:rPr>
        <w:t>to indicate</w:t>
      </w:r>
      <w:r>
        <w:rPr>
          <w:b/>
          <w:sz w:val="22"/>
          <w:lang w:eastAsia="zh-CN"/>
        </w:rPr>
        <w:t xml:space="preserve"> the stop-serving time of the current cell.</w:t>
      </w:r>
    </w:p>
    <w:p w14:paraId="38B9071A" w14:textId="77777777" w:rsidR="004579F7" w:rsidRPr="00751619" w:rsidRDefault="004579F7" w:rsidP="004579F7">
      <w:pPr>
        <w:jc w:val="both"/>
        <w:rPr>
          <w:b/>
          <w:sz w:val="22"/>
          <w:lang w:eastAsia="zh-CN"/>
        </w:rPr>
      </w:pPr>
      <w:r w:rsidRPr="00751619">
        <w:rPr>
          <w:b/>
          <w:sz w:val="22"/>
          <w:lang w:eastAsia="zh-CN"/>
        </w:rPr>
        <w:t xml:space="preserve">Proposal </w:t>
      </w:r>
      <w:r>
        <w:rPr>
          <w:b/>
          <w:sz w:val="22"/>
          <w:lang w:eastAsia="zh-CN"/>
        </w:rPr>
        <w:t>2</w:t>
      </w:r>
      <w:r w:rsidRPr="00751619">
        <w:rPr>
          <w:b/>
          <w:sz w:val="22"/>
          <w:lang w:eastAsia="zh-CN"/>
        </w:rPr>
        <w:t xml:space="preserve">: </w:t>
      </w:r>
      <w:r>
        <w:rPr>
          <w:b/>
          <w:sz w:val="22"/>
          <w:lang w:eastAsia="zh-CN"/>
        </w:rPr>
        <w:t>UEs supporting S&amp;F may delay certain NAS procedures until the feeder link becomes available, while UEs not supporting S&amp;F should wait until the feeder link is available</w:t>
      </w:r>
      <w:r w:rsidRPr="00EE3367">
        <w:t xml:space="preserve"> </w:t>
      </w:r>
      <w:r w:rsidRPr="00EE3367">
        <w:rPr>
          <w:b/>
          <w:sz w:val="22"/>
          <w:lang w:eastAsia="zh-CN"/>
        </w:rPr>
        <w:t>before camping on the cell</w:t>
      </w:r>
      <w:r w:rsidRPr="00751619">
        <w:rPr>
          <w:b/>
          <w:sz w:val="22"/>
          <w:lang w:eastAsia="zh-CN"/>
        </w:rPr>
        <w:t>.</w:t>
      </w:r>
    </w:p>
    <w:p w14:paraId="4A48F50F" w14:textId="77777777" w:rsidR="004579F7" w:rsidRDefault="004579F7" w:rsidP="004579F7">
      <w:pPr>
        <w:jc w:val="both"/>
        <w:rPr>
          <w:b/>
          <w:sz w:val="22"/>
          <w:lang w:eastAsia="zh-CN"/>
        </w:rPr>
      </w:pPr>
      <w:r w:rsidRPr="00751619">
        <w:rPr>
          <w:b/>
          <w:sz w:val="22"/>
          <w:lang w:eastAsia="zh-CN"/>
        </w:rPr>
        <w:t xml:space="preserve">Proposal </w:t>
      </w:r>
      <w:r>
        <w:rPr>
          <w:b/>
          <w:sz w:val="22"/>
          <w:lang w:eastAsia="zh-CN"/>
        </w:rPr>
        <w:t>3</w:t>
      </w:r>
      <w:r w:rsidRPr="00751619">
        <w:rPr>
          <w:b/>
          <w:sz w:val="22"/>
          <w:lang w:eastAsia="zh-CN"/>
        </w:rPr>
        <w:t xml:space="preserve">: </w:t>
      </w:r>
      <w:r>
        <w:rPr>
          <w:b/>
          <w:sz w:val="22"/>
          <w:lang w:eastAsia="zh-CN"/>
        </w:rPr>
        <w:t xml:space="preserve">A new </w:t>
      </w:r>
      <w:r w:rsidRPr="00FB04D0">
        <w:rPr>
          <w:b/>
          <w:i/>
          <w:sz w:val="22"/>
          <w:lang w:eastAsia="zh-CN"/>
        </w:rPr>
        <w:t>t-</w:t>
      </w:r>
      <w:proofErr w:type="spellStart"/>
      <w:r w:rsidRPr="00FB04D0">
        <w:rPr>
          <w:b/>
          <w:i/>
          <w:sz w:val="22"/>
          <w:lang w:eastAsia="zh-CN"/>
        </w:rPr>
        <w:t>ServiceSF</w:t>
      </w:r>
      <w:proofErr w:type="spellEnd"/>
      <w:r w:rsidRPr="00673EAD">
        <w:rPr>
          <w:b/>
          <w:sz w:val="22"/>
          <w:lang w:eastAsia="zh-CN"/>
        </w:rPr>
        <w:t xml:space="preserve"> </w:t>
      </w:r>
      <w:r>
        <w:rPr>
          <w:b/>
          <w:sz w:val="22"/>
          <w:lang w:eastAsia="zh-CN"/>
        </w:rPr>
        <w:t xml:space="preserve">is introduced as the </w:t>
      </w:r>
      <w:r w:rsidRPr="00460716">
        <w:rPr>
          <w:b/>
          <w:sz w:val="22"/>
          <w:lang w:eastAsia="zh-CN"/>
        </w:rPr>
        <w:t>transit</w:t>
      </w:r>
      <w:r>
        <w:rPr>
          <w:b/>
          <w:sz w:val="22"/>
          <w:lang w:eastAsia="zh-CN"/>
        </w:rPr>
        <w:t xml:space="preserve">ion timing </w:t>
      </w:r>
      <w:r w:rsidRPr="00460716">
        <w:rPr>
          <w:b/>
          <w:sz w:val="22"/>
          <w:lang w:eastAsia="zh-CN"/>
        </w:rPr>
        <w:t>from “S&amp;F operation” mode</w:t>
      </w:r>
      <w:r>
        <w:rPr>
          <w:b/>
          <w:sz w:val="22"/>
          <w:lang w:eastAsia="zh-CN"/>
        </w:rPr>
        <w:t xml:space="preserve"> to</w:t>
      </w:r>
      <w:r w:rsidRPr="00751619" w:rsidDel="0000234F">
        <w:rPr>
          <w:b/>
          <w:sz w:val="22"/>
          <w:lang w:eastAsia="zh-CN"/>
        </w:rPr>
        <w:t xml:space="preserve"> </w:t>
      </w:r>
      <w:r w:rsidRPr="00460716">
        <w:rPr>
          <w:b/>
          <w:sz w:val="22"/>
          <w:lang w:eastAsia="zh-CN"/>
        </w:rPr>
        <w:t>normal mode</w:t>
      </w:r>
      <w:r>
        <w:rPr>
          <w:b/>
          <w:sz w:val="22"/>
          <w:lang w:eastAsia="zh-CN"/>
        </w:rPr>
        <w:t xml:space="preserve">, while the legacy </w:t>
      </w:r>
      <w:r w:rsidRPr="00FB04D0">
        <w:rPr>
          <w:b/>
          <w:i/>
          <w:sz w:val="22"/>
          <w:lang w:eastAsia="zh-CN"/>
        </w:rPr>
        <w:t>t-Service</w:t>
      </w:r>
      <w:r w:rsidRPr="00673EAD">
        <w:rPr>
          <w:b/>
          <w:sz w:val="22"/>
          <w:lang w:eastAsia="zh-CN"/>
        </w:rPr>
        <w:t xml:space="preserve"> </w:t>
      </w:r>
      <w:r>
        <w:rPr>
          <w:b/>
          <w:sz w:val="22"/>
          <w:lang w:eastAsia="zh-CN"/>
        </w:rPr>
        <w:t>remains as the stop-serving time of the current cell</w:t>
      </w:r>
      <w:r w:rsidRPr="00751619">
        <w:rPr>
          <w:b/>
          <w:sz w:val="22"/>
          <w:lang w:eastAsia="zh-CN"/>
        </w:rPr>
        <w:t>.</w:t>
      </w:r>
    </w:p>
    <w:p w14:paraId="2ADD5EC0" w14:textId="77777777" w:rsidR="004579F7" w:rsidRDefault="004579F7" w:rsidP="004579F7">
      <w:pPr>
        <w:jc w:val="both"/>
        <w:rPr>
          <w:b/>
          <w:sz w:val="22"/>
          <w:lang w:eastAsia="zh-CN"/>
        </w:rPr>
      </w:pPr>
      <w:r w:rsidRPr="00751619">
        <w:rPr>
          <w:b/>
          <w:sz w:val="22"/>
          <w:lang w:eastAsia="zh-CN"/>
        </w:rPr>
        <w:t xml:space="preserve">Proposal </w:t>
      </w:r>
      <w:r>
        <w:rPr>
          <w:b/>
          <w:sz w:val="22"/>
          <w:lang w:eastAsia="zh-CN"/>
        </w:rPr>
        <w:t>4</w:t>
      </w:r>
      <w:r w:rsidRPr="00751619">
        <w:rPr>
          <w:b/>
          <w:sz w:val="22"/>
          <w:lang w:eastAsia="zh-CN"/>
        </w:rPr>
        <w:t xml:space="preserve">: </w:t>
      </w:r>
      <w:r>
        <w:rPr>
          <w:b/>
          <w:sz w:val="22"/>
          <w:lang w:eastAsia="zh-CN"/>
        </w:rPr>
        <w:t>F</w:t>
      </w:r>
      <w:r w:rsidRPr="00F34D38">
        <w:rPr>
          <w:b/>
          <w:sz w:val="22"/>
          <w:lang w:eastAsia="zh-CN"/>
        </w:rPr>
        <w:t xml:space="preserve">or the transition between S&amp;F mode and normal mode, the legacy </w:t>
      </w:r>
      <w:r w:rsidRPr="006C3F6B">
        <w:rPr>
          <w:b/>
          <w:i/>
          <w:sz w:val="22"/>
          <w:lang w:eastAsia="zh-CN"/>
        </w:rPr>
        <w:t xml:space="preserve">t-Service </w:t>
      </w:r>
      <w:r w:rsidRPr="00F34D38">
        <w:rPr>
          <w:b/>
          <w:sz w:val="22"/>
          <w:lang w:eastAsia="zh-CN"/>
        </w:rPr>
        <w:t xml:space="preserve">refers to the stop of normal mode and the new </w:t>
      </w:r>
      <w:r w:rsidRPr="006C3F6B">
        <w:rPr>
          <w:b/>
          <w:i/>
          <w:sz w:val="22"/>
          <w:lang w:eastAsia="zh-CN"/>
        </w:rPr>
        <w:t>t-</w:t>
      </w:r>
      <w:proofErr w:type="spellStart"/>
      <w:r w:rsidRPr="006C3F6B">
        <w:rPr>
          <w:b/>
          <w:i/>
          <w:sz w:val="22"/>
          <w:lang w:eastAsia="zh-CN"/>
        </w:rPr>
        <w:t>ServiceSF</w:t>
      </w:r>
      <w:proofErr w:type="spellEnd"/>
      <w:r w:rsidRPr="00F34D38">
        <w:rPr>
          <w:b/>
          <w:sz w:val="22"/>
          <w:lang w:eastAsia="zh-CN"/>
        </w:rPr>
        <w:t xml:space="preserve"> refers to the stop of S&amp;F mode</w:t>
      </w:r>
      <w:r w:rsidRPr="00751619">
        <w:rPr>
          <w:b/>
          <w:sz w:val="22"/>
          <w:lang w:eastAsia="zh-CN"/>
        </w:rPr>
        <w:t>.</w:t>
      </w:r>
    </w:p>
    <w:p w14:paraId="4F432F98" w14:textId="457C5F0F" w:rsidR="004F005E" w:rsidRPr="00DE2557" w:rsidRDefault="004F005E" w:rsidP="00DE2557">
      <w:pPr>
        <w:spacing w:beforeLines="50" w:before="120" w:after="120" w:line="300" w:lineRule="auto"/>
        <w:jc w:val="both"/>
        <w:rPr>
          <w:b/>
          <w:color w:val="000000" w:themeColor="text1"/>
          <w:sz w:val="22"/>
          <w:u w:val="single"/>
        </w:rPr>
      </w:pPr>
      <w:r w:rsidRPr="00DE2557">
        <w:rPr>
          <w:b/>
          <w:color w:val="000000" w:themeColor="text1"/>
          <w:sz w:val="22"/>
          <w:u w:val="single"/>
        </w:rPr>
        <w:t>Paging in S&amp;F satellite operation</w:t>
      </w:r>
    </w:p>
    <w:p w14:paraId="5E75CA82" w14:textId="77777777" w:rsidR="004579F7" w:rsidRPr="00BE1CF2" w:rsidRDefault="004579F7" w:rsidP="004579F7">
      <w:pPr>
        <w:jc w:val="both"/>
        <w:rPr>
          <w:b/>
          <w:sz w:val="22"/>
          <w:lang w:eastAsia="zh-CN"/>
        </w:rPr>
      </w:pPr>
      <w:r w:rsidRPr="001875EC">
        <w:rPr>
          <w:b/>
          <w:sz w:val="22"/>
          <w:lang w:eastAsia="zh-CN"/>
        </w:rPr>
        <w:t xml:space="preserve">Proposal </w:t>
      </w:r>
      <w:r>
        <w:rPr>
          <w:b/>
          <w:sz w:val="22"/>
          <w:lang w:eastAsia="zh-CN"/>
        </w:rPr>
        <w:t>5</w:t>
      </w:r>
      <w:r w:rsidRPr="001875EC">
        <w:rPr>
          <w:b/>
          <w:sz w:val="22"/>
          <w:lang w:eastAsia="zh-CN"/>
        </w:rPr>
        <w:t xml:space="preserve">: </w:t>
      </w:r>
      <w:r>
        <w:rPr>
          <w:b/>
          <w:sz w:val="22"/>
          <w:lang w:eastAsia="zh-CN"/>
        </w:rPr>
        <w:t xml:space="preserve">If the NW </w:t>
      </w:r>
      <w:r w:rsidRPr="00E354FC">
        <w:rPr>
          <w:b/>
          <w:sz w:val="22"/>
          <w:lang w:eastAsia="zh-CN"/>
        </w:rPr>
        <w:t>does</w:t>
      </w:r>
      <w:r>
        <w:rPr>
          <w:b/>
          <w:sz w:val="22"/>
          <w:lang w:eastAsia="zh-CN"/>
        </w:rPr>
        <w:t>n’t</w:t>
      </w:r>
      <w:r w:rsidRPr="00E354FC">
        <w:rPr>
          <w:b/>
          <w:sz w:val="22"/>
          <w:lang w:eastAsia="zh-CN"/>
        </w:rPr>
        <w:t xml:space="preserve"> have any MT data buffered for an area</w:t>
      </w:r>
      <w:r>
        <w:rPr>
          <w:b/>
          <w:sz w:val="22"/>
          <w:lang w:eastAsia="zh-CN"/>
        </w:rPr>
        <w:t>, it</w:t>
      </w:r>
      <w:r w:rsidRPr="0017245C">
        <w:rPr>
          <w:b/>
          <w:sz w:val="22"/>
          <w:lang w:eastAsia="zh-CN"/>
        </w:rPr>
        <w:t xml:space="preserve"> inform</w:t>
      </w:r>
      <w:r>
        <w:rPr>
          <w:b/>
          <w:sz w:val="22"/>
          <w:lang w:eastAsia="zh-CN"/>
        </w:rPr>
        <w:t>s</w:t>
      </w:r>
      <w:r w:rsidRPr="0017245C">
        <w:rPr>
          <w:b/>
          <w:sz w:val="22"/>
          <w:lang w:eastAsia="zh-CN"/>
        </w:rPr>
        <w:t xml:space="preserve"> </w:t>
      </w:r>
      <w:r>
        <w:rPr>
          <w:b/>
          <w:sz w:val="22"/>
          <w:lang w:eastAsia="zh-CN"/>
        </w:rPr>
        <w:t xml:space="preserve">the </w:t>
      </w:r>
      <w:r w:rsidRPr="0017245C">
        <w:rPr>
          <w:b/>
          <w:sz w:val="22"/>
          <w:lang w:eastAsia="zh-CN"/>
        </w:rPr>
        <w:t xml:space="preserve">UE </w:t>
      </w:r>
      <w:r>
        <w:rPr>
          <w:b/>
          <w:sz w:val="22"/>
          <w:lang w:eastAsia="zh-CN"/>
        </w:rPr>
        <w:t xml:space="preserve">so that the UE doesn’t need to monitor </w:t>
      </w:r>
      <w:r w:rsidRPr="00E354FC">
        <w:rPr>
          <w:b/>
          <w:sz w:val="22"/>
          <w:lang w:eastAsia="zh-CN"/>
        </w:rPr>
        <w:t>paging or initiate RRC connection</w:t>
      </w:r>
      <w:r w:rsidRPr="001875EC">
        <w:rPr>
          <w:b/>
          <w:sz w:val="22"/>
          <w:lang w:eastAsia="zh-CN"/>
        </w:rPr>
        <w:t>.</w:t>
      </w:r>
    </w:p>
    <w:p w14:paraId="06D424BD" w14:textId="77777777" w:rsidR="00CA2F87" w:rsidRDefault="00CA2F87" w:rsidP="00DE2557">
      <w:pPr>
        <w:spacing w:beforeLines="50" w:before="120" w:after="120" w:line="300" w:lineRule="auto"/>
        <w:jc w:val="both"/>
        <w:rPr>
          <w:b/>
          <w:color w:val="000000" w:themeColor="text1"/>
          <w:sz w:val="22"/>
          <w:u w:val="single"/>
        </w:rPr>
      </w:pPr>
    </w:p>
    <w:p w14:paraId="68EA2C66" w14:textId="77777777" w:rsidR="00CA2F87" w:rsidRDefault="00CA2F87" w:rsidP="00DE2557">
      <w:pPr>
        <w:spacing w:beforeLines="50" w:before="120" w:after="120" w:line="300" w:lineRule="auto"/>
        <w:jc w:val="both"/>
        <w:rPr>
          <w:b/>
          <w:color w:val="000000" w:themeColor="text1"/>
          <w:sz w:val="22"/>
          <w:u w:val="single"/>
        </w:rPr>
      </w:pPr>
    </w:p>
    <w:p w14:paraId="252BF3A1" w14:textId="139226E0" w:rsidR="001875EC" w:rsidRPr="00DE2557" w:rsidRDefault="00B01C38" w:rsidP="00DE2557">
      <w:pPr>
        <w:spacing w:beforeLines="50" w:before="120" w:after="120" w:line="300" w:lineRule="auto"/>
        <w:jc w:val="both"/>
        <w:rPr>
          <w:b/>
          <w:color w:val="000000" w:themeColor="text1"/>
          <w:sz w:val="22"/>
          <w:u w:val="single"/>
        </w:rPr>
      </w:pPr>
      <w:bookmarkStart w:id="7" w:name="_GoBack"/>
      <w:bookmarkEnd w:id="7"/>
      <w:r w:rsidRPr="00DE2557">
        <w:rPr>
          <w:b/>
          <w:color w:val="000000" w:themeColor="text1"/>
          <w:sz w:val="22"/>
          <w:u w:val="single"/>
        </w:rPr>
        <w:lastRenderedPageBreak/>
        <w:t>A</w:t>
      </w:r>
      <w:r w:rsidR="001875EC" w:rsidRPr="00DE2557">
        <w:rPr>
          <w:b/>
          <w:color w:val="000000" w:themeColor="text1"/>
          <w:sz w:val="22"/>
          <w:u w:val="single"/>
        </w:rPr>
        <w:t>ccess control</w:t>
      </w:r>
    </w:p>
    <w:p w14:paraId="1D93249A" w14:textId="77777777" w:rsidR="004579F7" w:rsidRPr="0004114D" w:rsidRDefault="004579F7" w:rsidP="004579F7">
      <w:pPr>
        <w:jc w:val="both"/>
        <w:rPr>
          <w:sz w:val="22"/>
          <w:lang w:eastAsia="zh-CN"/>
        </w:rPr>
      </w:pPr>
      <w:r w:rsidRPr="00DE2557">
        <w:rPr>
          <w:b/>
          <w:sz w:val="22"/>
          <w:lang w:eastAsia="zh-CN"/>
        </w:rPr>
        <w:t xml:space="preserve">Proposal </w:t>
      </w:r>
      <w:r>
        <w:rPr>
          <w:b/>
          <w:sz w:val="22"/>
          <w:lang w:eastAsia="zh-CN"/>
        </w:rPr>
        <w:t>6</w:t>
      </w:r>
      <w:r w:rsidRPr="00DE2557">
        <w:rPr>
          <w:b/>
          <w:sz w:val="22"/>
          <w:lang w:eastAsia="zh-CN"/>
        </w:rPr>
        <w:t>: S&amp;F NW should prioritize the access of the UE, if it is subsequently re-attempting the access to the NW.</w:t>
      </w:r>
      <w:r>
        <w:rPr>
          <w:b/>
          <w:sz w:val="22"/>
          <w:lang w:eastAsia="zh-CN"/>
        </w:rPr>
        <w:t xml:space="preserve"> The re-attempt from the UE can be indicated to the network while performing RRC Connection Establishment procedure.</w:t>
      </w:r>
    </w:p>
    <w:p w14:paraId="7E6F5760" w14:textId="77777777" w:rsidR="003928A5" w:rsidRDefault="003928A5" w:rsidP="00DE2557">
      <w:pPr>
        <w:pStyle w:val="Heading1"/>
        <w:jc w:val="both"/>
      </w:pPr>
      <w:r>
        <w:t>4</w:t>
      </w:r>
      <w:r>
        <w:tab/>
        <w:t>References</w:t>
      </w:r>
    </w:p>
    <w:p w14:paraId="4F232EED" w14:textId="1407EF35" w:rsidR="00266EDC" w:rsidRPr="000305ED" w:rsidRDefault="003F51CD" w:rsidP="00DE2557">
      <w:pPr>
        <w:numPr>
          <w:ilvl w:val="0"/>
          <w:numId w:val="39"/>
        </w:numPr>
        <w:spacing w:before="100" w:beforeAutospacing="1" w:after="100" w:afterAutospacing="1"/>
        <w:jc w:val="both"/>
        <w:textAlignment w:val="auto"/>
        <w:rPr>
          <w:sz w:val="22"/>
          <w:szCs w:val="22"/>
          <w:lang w:val="x-none"/>
        </w:rPr>
      </w:pPr>
      <w:bookmarkStart w:id="8" w:name="_Ref125017998"/>
      <w:bookmarkStart w:id="9" w:name="_Ref141351369"/>
      <w:bookmarkStart w:id="10" w:name="_Ref114840279"/>
      <w:r>
        <w:rPr>
          <w:sz w:val="22"/>
          <w:szCs w:val="22"/>
          <w:lang w:val="x-none"/>
        </w:rPr>
        <w:t>R2-24109</w:t>
      </w:r>
      <w:r w:rsidR="007C6214" w:rsidRPr="007C6214">
        <w:rPr>
          <w:sz w:val="22"/>
          <w:szCs w:val="22"/>
          <w:lang w:val="x-none"/>
        </w:rPr>
        <w:t>13</w:t>
      </w:r>
      <w:r w:rsidR="00AB5712" w:rsidRPr="00B610E4">
        <w:rPr>
          <w:sz w:val="22"/>
          <w:szCs w:val="22"/>
          <w:lang w:val="x-none"/>
        </w:rPr>
        <w:t>, Report from Break-out session on NR-NTN and IoT-NTN, Session Chai</w:t>
      </w:r>
      <w:r w:rsidR="001875EC">
        <w:rPr>
          <w:sz w:val="22"/>
          <w:szCs w:val="22"/>
          <w:lang w:val="x-none"/>
        </w:rPr>
        <w:t>r (ZTE Corporation), RAN2 12</w:t>
      </w:r>
      <w:r>
        <w:rPr>
          <w:sz w:val="22"/>
          <w:szCs w:val="22"/>
          <w:lang w:val="x-none"/>
        </w:rPr>
        <w:t>8</w:t>
      </w:r>
      <w:r w:rsidR="003928A5" w:rsidRPr="00B610E4">
        <w:rPr>
          <w:sz w:val="22"/>
          <w:szCs w:val="22"/>
          <w:lang w:val="x-none"/>
        </w:rPr>
        <w:t>.</w:t>
      </w:r>
      <w:bookmarkEnd w:id="8"/>
      <w:bookmarkEnd w:id="9"/>
      <w:bookmarkEnd w:id="10"/>
    </w:p>
    <w:sectPr w:rsidR="00266EDC" w:rsidRPr="000305ED" w:rsidSect="00EB6BFE">
      <w:headerReference w:type="even"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192F1A" w14:textId="77777777" w:rsidR="00D6167E" w:rsidRDefault="00D6167E" w:rsidP="00796430">
      <w:r>
        <w:separator/>
      </w:r>
    </w:p>
  </w:endnote>
  <w:endnote w:type="continuationSeparator" w:id="0">
    <w:p w14:paraId="69ACAFF1" w14:textId="77777777" w:rsidR="00D6167E" w:rsidRDefault="00D6167E"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81046" w14:textId="77777777" w:rsidR="00D6167E" w:rsidRDefault="00D6167E" w:rsidP="00796430">
      <w:r>
        <w:separator/>
      </w:r>
    </w:p>
  </w:footnote>
  <w:footnote w:type="continuationSeparator" w:id="0">
    <w:p w14:paraId="027F20D2" w14:textId="77777777" w:rsidR="00D6167E" w:rsidRDefault="00D6167E"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A46A8" w14:textId="77777777" w:rsidR="00145ADF" w:rsidRDefault="00145ADF" w:rsidP="00796430">
    <w:r>
      <w:t xml:space="preserve">Page </w:t>
    </w:r>
    <w:r>
      <w:fldChar w:fldCharType="begin"/>
    </w:r>
    <w:r>
      <w:instrText>PAGE</w:instrText>
    </w:r>
    <w:r>
      <w:fldChar w:fldCharType="separate"/>
    </w:r>
    <w:r>
      <w:t>4</w:t>
    </w:r>
    <w:r>
      <w:fldChar w:fldCharType="end"/>
    </w:r>
    <w:r>
      <w:br/>
      <w:t>Draft prETS 300 ???: Month YYYY</w:t>
    </w:r>
  </w:p>
  <w:p w14:paraId="221C1990" w14:textId="77777777" w:rsidR="00145ADF" w:rsidRDefault="00145ADF"/>
  <w:p w14:paraId="737101C2" w14:textId="77777777" w:rsidR="00145ADF" w:rsidRDefault="00145A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E58F5"/>
    <w:multiLevelType w:val="hybridMultilevel"/>
    <w:tmpl w:val="E63E7112"/>
    <w:lvl w:ilvl="0" w:tplc="4ED254B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864"/>
        </w:tabs>
        <w:ind w:left="864" w:hanging="864"/>
      </w:pPr>
      <w:rPr>
        <w:rFonts w:hint="default"/>
        <w:lang w:val="en-US"/>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340AB8"/>
    <w:multiLevelType w:val="hybridMultilevel"/>
    <w:tmpl w:val="D6263056"/>
    <w:lvl w:ilvl="0" w:tplc="4ED254B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75586A"/>
    <w:multiLevelType w:val="hybridMultilevel"/>
    <w:tmpl w:val="2CE0FFC0"/>
    <w:lvl w:ilvl="0" w:tplc="D55CA1F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C316B70"/>
    <w:multiLevelType w:val="hybridMultilevel"/>
    <w:tmpl w:val="E58CAE2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69E5E17"/>
    <w:multiLevelType w:val="hybridMultilevel"/>
    <w:tmpl w:val="DEC60022"/>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9FE52DA"/>
    <w:multiLevelType w:val="hybridMultilevel"/>
    <w:tmpl w:val="29B2E4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436937"/>
    <w:multiLevelType w:val="hybridMultilevel"/>
    <w:tmpl w:val="8DAC8B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C5B522D"/>
    <w:multiLevelType w:val="hybridMultilevel"/>
    <w:tmpl w:val="B0400C2A"/>
    <w:lvl w:ilvl="0" w:tplc="6428EE96">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C7365CD"/>
    <w:multiLevelType w:val="hybridMultilevel"/>
    <w:tmpl w:val="75CC98D2"/>
    <w:lvl w:ilvl="0" w:tplc="074077C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608C40C8">
      <w:start w:val="1"/>
      <w:numFmt w:val="bullet"/>
      <w:pStyle w:val="ListBullet"/>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A34518"/>
    <w:multiLevelType w:val="hybridMultilevel"/>
    <w:tmpl w:val="1AD00F48"/>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7336882"/>
    <w:multiLevelType w:val="hybridMultilevel"/>
    <w:tmpl w:val="2A4ADCF2"/>
    <w:lvl w:ilvl="0" w:tplc="57CA5B48">
      <w:start w:val="5"/>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8B0453A"/>
    <w:multiLevelType w:val="multilevel"/>
    <w:tmpl w:val="281E86BE"/>
    <w:numStyleLink w:val="Recommendation"/>
  </w:abstractNum>
  <w:abstractNum w:abstractNumId="24"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A64E8D2C">
      <w:start w:val="1"/>
      <w:numFmt w:val="bullet"/>
      <w:pStyle w:val="ListBullet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542480"/>
    <w:multiLevelType w:val="hybridMultilevel"/>
    <w:tmpl w:val="14242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BE3D26"/>
    <w:multiLevelType w:val="hybridMultilevel"/>
    <w:tmpl w:val="B45A614A"/>
    <w:lvl w:ilvl="0" w:tplc="C406B3D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2" w15:restartNumberingAfterBreak="0">
    <w:nsid w:val="5D1671D1"/>
    <w:multiLevelType w:val="hybridMultilevel"/>
    <w:tmpl w:val="38FC64E4"/>
    <w:lvl w:ilvl="0" w:tplc="4ED254B6">
      <w:start w:val="3"/>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1455D41"/>
    <w:multiLevelType w:val="hybridMultilevel"/>
    <w:tmpl w:val="A08A7820"/>
    <w:lvl w:ilvl="0" w:tplc="4ED254B6">
      <w:start w:val="3"/>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8CB7370"/>
    <w:multiLevelType w:val="hybridMultilevel"/>
    <w:tmpl w:val="A0B0F614"/>
    <w:lvl w:ilvl="0" w:tplc="4ED254B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D4673E8"/>
    <w:multiLevelType w:val="hybridMultilevel"/>
    <w:tmpl w:val="CF907220"/>
    <w:lvl w:ilvl="0" w:tplc="4ED254B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6F7C4733"/>
    <w:multiLevelType w:val="hybridMultilevel"/>
    <w:tmpl w:val="6A8E6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40" w15:restartNumberingAfterBreak="0">
    <w:nsid w:val="789A6CC9"/>
    <w:multiLevelType w:val="hybridMultilevel"/>
    <w:tmpl w:val="3F8AF400"/>
    <w:lvl w:ilvl="0" w:tplc="1E028224">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4"/>
  </w:num>
  <w:num w:numId="3">
    <w:abstractNumId w:val="22"/>
  </w:num>
  <w:num w:numId="4">
    <w:abstractNumId w:val="17"/>
  </w:num>
  <w:num w:numId="5">
    <w:abstractNumId w:val="29"/>
  </w:num>
  <w:num w:numId="6">
    <w:abstractNumId w:val="18"/>
  </w:num>
  <w:num w:numId="7">
    <w:abstractNumId w:val="7"/>
  </w:num>
  <w:num w:numId="8">
    <w:abstractNumId w:val="25"/>
  </w:num>
  <w:num w:numId="9">
    <w:abstractNumId w:val="27"/>
    <w:lvlOverride w:ilvl="0">
      <w:startOverride w:val="1"/>
    </w:lvlOverride>
  </w:num>
  <w:num w:numId="10">
    <w:abstractNumId w:val="5"/>
  </w:num>
  <w:num w:numId="11">
    <w:abstractNumId w:val="23"/>
  </w:num>
  <w:num w:numId="12">
    <w:abstractNumId w:val="3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1"/>
  </w:num>
  <w:num w:numId="15">
    <w:abstractNumId w:val="21"/>
  </w:num>
  <w:num w:numId="16">
    <w:abstractNumId w:val="35"/>
  </w:num>
  <w:num w:numId="17">
    <w:abstractNumId w:val="16"/>
  </w:num>
  <w:num w:numId="18">
    <w:abstractNumId w:val="4"/>
  </w:num>
  <w:num w:numId="19">
    <w:abstractNumId w:val="39"/>
  </w:num>
  <w:num w:numId="20">
    <w:abstractNumId w:val="37"/>
  </w:num>
  <w:num w:numId="21">
    <w:abstractNumId w:val="36"/>
  </w:num>
  <w:num w:numId="22">
    <w:abstractNumId w:val="30"/>
  </w:num>
  <w:num w:numId="23">
    <w:abstractNumId w:val="20"/>
  </w:num>
  <w:num w:numId="24">
    <w:abstractNumId w:val="6"/>
  </w:num>
  <w:num w:numId="25">
    <w:abstractNumId w:val="40"/>
  </w:num>
  <w:num w:numId="26">
    <w:abstractNumId w:val="38"/>
  </w:num>
  <w:num w:numId="27">
    <w:abstractNumId w:val="9"/>
  </w:num>
  <w:num w:numId="28">
    <w:abstractNumId w:val="8"/>
  </w:num>
  <w:num w:numId="29">
    <w:abstractNumId w:val="19"/>
  </w:num>
  <w:num w:numId="30">
    <w:abstractNumId w:val="14"/>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33"/>
  </w:num>
  <w:num w:numId="33">
    <w:abstractNumId w:val="15"/>
  </w:num>
  <w:num w:numId="34">
    <w:abstractNumId w:val="28"/>
  </w:num>
  <w:num w:numId="35">
    <w:abstractNumId w:val="3"/>
  </w:num>
  <w:num w:numId="36">
    <w:abstractNumId w:val="34"/>
  </w:num>
  <w:num w:numId="37">
    <w:abstractNumId w:val="1"/>
  </w:num>
  <w:num w:numId="38">
    <w:abstractNumId w:val="32"/>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num>
  <w:num w:numId="42">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0EF6"/>
    <w:rsid w:val="00001198"/>
    <w:rsid w:val="00001224"/>
    <w:rsid w:val="00001832"/>
    <w:rsid w:val="00001E66"/>
    <w:rsid w:val="0000210F"/>
    <w:rsid w:val="00002265"/>
    <w:rsid w:val="0000234F"/>
    <w:rsid w:val="00002368"/>
    <w:rsid w:val="000023A4"/>
    <w:rsid w:val="0000270D"/>
    <w:rsid w:val="00002776"/>
    <w:rsid w:val="00002A67"/>
    <w:rsid w:val="00002B17"/>
    <w:rsid w:val="00002DF3"/>
    <w:rsid w:val="00002F8A"/>
    <w:rsid w:val="000030C6"/>
    <w:rsid w:val="0000319E"/>
    <w:rsid w:val="00003313"/>
    <w:rsid w:val="0000345D"/>
    <w:rsid w:val="000036FC"/>
    <w:rsid w:val="0000389F"/>
    <w:rsid w:val="00003B22"/>
    <w:rsid w:val="00003B4F"/>
    <w:rsid w:val="00003B89"/>
    <w:rsid w:val="00003DBE"/>
    <w:rsid w:val="00004096"/>
    <w:rsid w:val="00004173"/>
    <w:rsid w:val="000042C8"/>
    <w:rsid w:val="0000477C"/>
    <w:rsid w:val="000048B3"/>
    <w:rsid w:val="000048CE"/>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D86"/>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6F9"/>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2998"/>
    <w:rsid w:val="00022CA7"/>
    <w:rsid w:val="00022D10"/>
    <w:rsid w:val="00022EAC"/>
    <w:rsid w:val="000230BE"/>
    <w:rsid w:val="00023152"/>
    <w:rsid w:val="00023313"/>
    <w:rsid w:val="00023362"/>
    <w:rsid w:val="0002362F"/>
    <w:rsid w:val="00023B56"/>
    <w:rsid w:val="00024000"/>
    <w:rsid w:val="0002426F"/>
    <w:rsid w:val="00024283"/>
    <w:rsid w:val="000242DC"/>
    <w:rsid w:val="0002474A"/>
    <w:rsid w:val="00024B8C"/>
    <w:rsid w:val="00024D15"/>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FC"/>
    <w:rsid w:val="000303D4"/>
    <w:rsid w:val="000305ED"/>
    <w:rsid w:val="00030B4F"/>
    <w:rsid w:val="00030E5A"/>
    <w:rsid w:val="000310A7"/>
    <w:rsid w:val="000315DE"/>
    <w:rsid w:val="00031817"/>
    <w:rsid w:val="00031B12"/>
    <w:rsid w:val="00031BB4"/>
    <w:rsid w:val="00031C6F"/>
    <w:rsid w:val="00031FB7"/>
    <w:rsid w:val="0003252D"/>
    <w:rsid w:val="000328D4"/>
    <w:rsid w:val="0003296E"/>
    <w:rsid w:val="000334C6"/>
    <w:rsid w:val="00033529"/>
    <w:rsid w:val="000335D4"/>
    <w:rsid w:val="00033771"/>
    <w:rsid w:val="000338EB"/>
    <w:rsid w:val="00033B13"/>
    <w:rsid w:val="00033B45"/>
    <w:rsid w:val="00033D6C"/>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14D"/>
    <w:rsid w:val="00041205"/>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5ABC"/>
    <w:rsid w:val="000460E1"/>
    <w:rsid w:val="00046442"/>
    <w:rsid w:val="00046556"/>
    <w:rsid w:val="00046783"/>
    <w:rsid w:val="00046C0F"/>
    <w:rsid w:val="00046CA2"/>
    <w:rsid w:val="00047006"/>
    <w:rsid w:val="000475FB"/>
    <w:rsid w:val="0004764B"/>
    <w:rsid w:val="000477F7"/>
    <w:rsid w:val="000479DD"/>
    <w:rsid w:val="00047C8D"/>
    <w:rsid w:val="00047CAC"/>
    <w:rsid w:val="00047D40"/>
    <w:rsid w:val="00047D4A"/>
    <w:rsid w:val="00050079"/>
    <w:rsid w:val="00050406"/>
    <w:rsid w:val="00050525"/>
    <w:rsid w:val="00050876"/>
    <w:rsid w:val="00050943"/>
    <w:rsid w:val="00050AD9"/>
    <w:rsid w:val="000512FE"/>
    <w:rsid w:val="000515F4"/>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747"/>
    <w:rsid w:val="00054AF1"/>
    <w:rsid w:val="00054B7B"/>
    <w:rsid w:val="00054C06"/>
    <w:rsid w:val="00054E21"/>
    <w:rsid w:val="00054E27"/>
    <w:rsid w:val="0005540D"/>
    <w:rsid w:val="00055D0B"/>
    <w:rsid w:val="00055E46"/>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61A"/>
    <w:rsid w:val="00062862"/>
    <w:rsid w:val="00062A8F"/>
    <w:rsid w:val="00062F6C"/>
    <w:rsid w:val="000633B3"/>
    <w:rsid w:val="000636FC"/>
    <w:rsid w:val="0006372F"/>
    <w:rsid w:val="00063F6D"/>
    <w:rsid w:val="00064049"/>
    <w:rsid w:val="00064148"/>
    <w:rsid w:val="0006414A"/>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59C"/>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2F63"/>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4FD8"/>
    <w:rsid w:val="0007540D"/>
    <w:rsid w:val="0007546F"/>
    <w:rsid w:val="00075659"/>
    <w:rsid w:val="000757F0"/>
    <w:rsid w:val="00075C65"/>
    <w:rsid w:val="00075CFB"/>
    <w:rsid w:val="00076381"/>
    <w:rsid w:val="000764E9"/>
    <w:rsid w:val="0007661B"/>
    <w:rsid w:val="000767C3"/>
    <w:rsid w:val="00076866"/>
    <w:rsid w:val="00076A9A"/>
    <w:rsid w:val="0007709E"/>
    <w:rsid w:val="000772F9"/>
    <w:rsid w:val="00077386"/>
    <w:rsid w:val="00077477"/>
    <w:rsid w:val="00077BCD"/>
    <w:rsid w:val="00077D6D"/>
    <w:rsid w:val="00077EA0"/>
    <w:rsid w:val="000800F2"/>
    <w:rsid w:val="000806D0"/>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AD4"/>
    <w:rsid w:val="00083B89"/>
    <w:rsid w:val="00083B92"/>
    <w:rsid w:val="00083CF7"/>
    <w:rsid w:val="00083E8E"/>
    <w:rsid w:val="00084054"/>
    <w:rsid w:val="000842D2"/>
    <w:rsid w:val="000843C7"/>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20CE"/>
    <w:rsid w:val="0009213D"/>
    <w:rsid w:val="00092337"/>
    <w:rsid w:val="0009243D"/>
    <w:rsid w:val="000925F5"/>
    <w:rsid w:val="00092714"/>
    <w:rsid w:val="000927B0"/>
    <w:rsid w:val="00092AAE"/>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5DB8"/>
    <w:rsid w:val="000960C1"/>
    <w:rsid w:val="0009622D"/>
    <w:rsid w:val="000962EB"/>
    <w:rsid w:val="0009638D"/>
    <w:rsid w:val="0009675C"/>
    <w:rsid w:val="000967FC"/>
    <w:rsid w:val="00096C34"/>
    <w:rsid w:val="0009701C"/>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4F2B"/>
    <w:rsid w:val="000A53D7"/>
    <w:rsid w:val="000A54FD"/>
    <w:rsid w:val="000A58E7"/>
    <w:rsid w:val="000A5A37"/>
    <w:rsid w:val="000A5E70"/>
    <w:rsid w:val="000A5F85"/>
    <w:rsid w:val="000A6271"/>
    <w:rsid w:val="000A645B"/>
    <w:rsid w:val="000A65E1"/>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E4E"/>
    <w:rsid w:val="000B2F5F"/>
    <w:rsid w:val="000B30D5"/>
    <w:rsid w:val="000B32FB"/>
    <w:rsid w:val="000B3421"/>
    <w:rsid w:val="000B3531"/>
    <w:rsid w:val="000B391F"/>
    <w:rsid w:val="000B3C28"/>
    <w:rsid w:val="000B41E9"/>
    <w:rsid w:val="000B44EF"/>
    <w:rsid w:val="000B4512"/>
    <w:rsid w:val="000B4A95"/>
    <w:rsid w:val="000B4B62"/>
    <w:rsid w:val="000B52BF"/>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AFB"/>
    <w:rsid w:val="000C0C23"/>
    <w:rsid w:val="000C10A6"/>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C10"/>
    <w:rsid w:val="000C7386"/>
    <w:rsid w:val="000C7454"/>
    <w:rsid w:val="000C763E"/>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25D"/>
    <w:rsid w:val="000D359C"/>
    <w:rsid w:val="000D3AD6"/>
    <w:rsid w:val="000D3C05"/>
    <w:rsid w:val="000D3DF8"/>
    <w:rsid w:val="000D48F1"/>
    <w:rsid w:val="000D4AC9"/>
    <w:rsid w:val="000D4CFA"/>
    <w:rsid w:val="000D4F6A"/>
    <w:rsid w:val="000D53DA"/>
    <w:rsid w:val="000D57CD"/>
    <w:rsid w:val="000D5C0C"/>
    <w:rsid w:val="000D5D77"/>
    <w:rsid w:val="000D62A0"/>
    <w:rsid w:val="000D65C4"/>
    <w:rsid w:val="000D665D"/>
    <w:rsid w:val="000D67A0"/>
    <w:rsid w:val="000D67D7"/>
    <w:rsid w:val="000D697B"/>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1D4D"/>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976"/>
    <w:rsid w:val="000F198F"/>
    <w:rsid w:val="000F1CAC"/>
    <w:rsid w:val="000F1FF8"/>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09D"/>
    <w:rsid w:val="000F72B0"/>
    <w:rsid w:val="000F74A4"/>
    <w:rsid w:val="000F74AB"/>
    <w:rsid w:val="000F7D9D"/>
    <w:rsid w:val="000F7E5A"/>
    <w:rsid w:val="000F7FAB"/>
    <w:rsid w:val="000F7FB4"/>
    <w:rsid w:val="001000C4"/>
    <w:rsid w:val="0010017A"/>
    <w:rsid w:val="00100A3F"/>
    <w:rsid w:val="00100D0D"/>
    <w:rsid w:val="001011CB"/>
    <w:rsid w:val="001012DD"/>
    <w:rsid w:val="00101934"/>
    <w:rsid w:val="00101E8C"/>
    <w:rsid w:val="00101EDB"/>
    <w:rsid w:val="0010211D"/>
    <w:rsid w:val="0010220D"/>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DAF"/>
    <w:rsid w:val="00107F75"/>
    <w:rsid w:val="001101A3"/>
    <w:rsid w:val="00110663"/>
    <w:rsid w:val="00110A1F"/>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C11"/>
    <w:rsid w:val="00123D21"/>
    <w:rsid w:val="00123F4E"/>
    <w:rsid w:val="00123FCC"/>
    <w:rsid w:val="00124387"/>
    <w:rsid w:val="00124649"/>
    <w:rsid w:val="001246C9"/>
    <w:rsid w:val="00124AEF"/>
    <w:rsid w:val="00124C96"/>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BE4"/>
    <w:rsid w:val="00131E32"/>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22A"/>
    <w:rsid w:val="001473E4"/>
    <w:rsid w:val="001474A2"/>
    <w:rsid w:val="00147F17"/>
    <w:rsid w:val="0015025C"/>
    <w:rsid w:val="00150727"/>
    <w:rsid w:val="00150911"/>
    <w:rsid w:val="00150F69"/>
    <w:rsid w:val="001513C7"/>
    <w:rsid w:val="001516C6"/>
    <w:rsid w:val="0015188D"/>
    <w:rsid w:val="00151AF9"/>
    <w:rsid w:val="00151C96"/>
    <w:rsid w:val="00151EE9"/>
    <w:rsid w:val="00152205"/>
    <w:rsid w:val="0015233E"/>
    <w:rsid w:val="0015236F"/>
    <w:rsid w:val="00152617"/>
    <w:rsid w:val="00152723"/>
    <w:rsid w:val="001527BF"/>
    <w:rsid w:val="00152C44"/>
    <w:rsid w:val="00152FC8"/>
    <w:rsid w:val="00153813"/>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3FB6"/>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5C"/>
    <w:rsid w:val="001724E1"/>
    <w:rsid w:val="001725B1"/>
    <w:rsid w:val="00172656"/>
    <w:rsid w:val="001726A4"/>
    <w:rsid w:val="001729A0"/>
    <w:rsid w:val="001729A7"/>
    <w:rsid w:val="00172C3C"/>
    <w:rsid w:val="00172D53"/>
    <w:rsid w:val="00173392"/>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AC4"/>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422"/>
    <w:rsid w:val="00184692"/>
    <w:rsid w:val="0018472F"/>
    <w:rsid w:val="00184838"/>
    <w:rsid w:val="001848D6"/>
    <w:rsid w:val="00184F83"/>
    <w:rsid w:val="0018509F"/>
    <w:rsid w:val="0018529E"/>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5EC"/>
    <w:rsid w:val="00187A53"/>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2C6A"/>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932"/>
    <w:rsid w:val="00196E0E"/>
    <w:rsid w:val="00197525"/>
    <w:rsid w:val="0019788D"/>
    <w:rsid w:val="001A011D"/>
    <w:rsid w:val="001A028F"/>
    <w:rsid w:val="001A040E"/>
    <w:rsid w:val="001A040F"/>
    <w:rsid w:val="001A055D"/>
    <w:rsid w:val="001A060A"/>
    <w:rsid w:val="001A062B"/>
    <w:rsid w:val="001A0C45"/>
    <w:rsid w:val="001A0E16"/>
    <w:rsid w:val="001A0EED"/>
    <w:rsid w:val="001A0FE4"/>
    <w:rsid w:val="001A101D"/>
    <w:rsid w:val="001A1591"/>
    <w:rsid w:val="001A16B5"/>
    <w:rsid w:val="001A16C0"/>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6D12"/>
    <w:rsid w:val="001A701D"/>
    <w:rsid w:val="001A7456"/>
    <w:rsid w:val="001A7886"/>
    <w:rsid w:val="001A7AD7"/>
    <w:rsid w:val="001A7B00"/>
    <w:rsid w:val="001A7B6A"/>
    <w:rsid w:val="001A7E98"/>
    <w:rsid w:val="001A7F96"/>
    <w:rsid w:val="001B06B5"/>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3FA"/>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DA"/>
    <w:rsid w:val="001B70F0"/>
    <w:rsid w:val="001B731B"/>
    <w:rsid w:val="001B73B0"/>
    <w:rsid w:val="001B755B"/>
    <w:rsid w:val="001B7714"/>
    <w:rsid w:val="001B786C"/>
    <w:rsid w:val="001B7936"/>
    <w:rsid w:val="001B7B77"/>
    <w:rsid w:val="001C03B8"/>
    <w:rsid w:val="001C0511"/>
    <w:rsid w:val="001C090C"/>
    <w:rsid w:val="001C0A4A"/>
    <w:rsid w:val="001C0C90"/>
    <w:rsid w:val="001C0D81"/>
    <w:rsid w:val="001C0DA0"/>
    <w:rsid w:val="001C0E3B"/>
    <w:rsid w:val="001C0FD4"/>
    <w:rsid w:val="001C1245"/>
    <w:rsid w:val="001C1330"/>
    <w:rsid w:val="001C141A"/>
    <w:rsid w:val="001C1433"/>
    <w:rsid w:val="001C162E"/>
    <w:rsid w:val="001C16B2"/>
    <w:rsid w:val="001C1746"/>
    <w:rsid w:val="001C1C1D"/>
    <w:rsid w:val="001C1E47"/>
    <w:rsid w:val="001C25DE"/>
    <w:rsid w:val="001C2B2B"/>
    <w:rsid w:val="001C2BB0"/>
    <w:rsid w:val="001C2EA7"/>
    <w:rsid w:val="001C2ECB"/>
    <w:rsid w:val="001C31D8"/>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3A"/>
    <w:rsid w:val="001C5544"/>
    <w:rsid w:val="001C5EB2"/>
    <w:rsid w:val="001C609D"/>
    <w:rsid w:val="001C61F0"/>
    <w:rsid w:val="001C6295"/>
    <w:rsid w:val="001C6381"/>
    <w:rsid w:val="001C7102"/>
    <w:rsid w:val="001C710B"/>
    <w:rsid w:val="001C72E0"/>
    <w:rsid w:val="001C72FD"/>
    <w:rsid w:val="001C77A0"/>
    <w:rsid w:val="001C7805"/>
    <w:rsid w:val="001C7855"/>
    <w:rsid w:val="001C7B4E"/>
    <w:rsid w:val="001C7CE5"/>
    <w:rsid w:val="001C7D6A"/>
    <w:rsid w:val="001C7D75"/>
    <w:rsid w:val="001C7D7F"/>
    <w:rsid w:val="001C7F72"/>
    <w:rsid w:val="001D0080"/>
    <w:rsid w:val="001D041C"/>
    <w:rsid w:val="001D055B"/>
    <w:rsid w:val="001D0719"/>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57B"/>
    <w:rsid w:val="001D56FA"/>
    <w:rsid w:val="001D5A45"/>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0BAF"/>
    <w:rsid w:val="001E0C46"/>
    <w:rsid w:val="001E0CEE"/>
    <w:rsid w:val="001E139E"/>
    <w:rsid w:val="001E16F7"/>
    <w:rsid w:val="001E17B0"/>
    <w:rsid w:val="001E18F6"/>
    <w:rsid w:val="001E1EBF"/>
    <w:rsid w:val="001E1EE2"/>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1234"/>
    <w:rsid w:val="001F12D7"/>
    <w:rsid w:val="001F12F6"/>
    <w:rsid w:val="001F1617"/>
    <w:rsid w:val="001F16E8"/>
    <w:rsid w:val="001F18F4"/>
    <w:rsid w:val="001F1AD2"/>
    <w:rsid w:val="001F2286"/>
    <w:rsid w:val="001F2413"/>
    <w:rsid w:val="001F2525"/>
    <w:rsid w:val="001F281A"/>
    <w:rsid w:val="001F2DA9"/>
    <w:rsid w:val="001F3101"/>
    <w:rsid w:val="001F3203"/>
    <w:rsid w:val="001F36EF"/>
    <w:rsid w:val="001F3760"/>
    <w:rsid w:val="001F3805"/>
    <w:rsid w:val="001F3CD4"/>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5ED3"/>
    <w:rsid w:val="001F6196"/>
    <w:rsid w:val="001F6214"/>
    <w:rsid w:val="001F645F"/>
    <w:rsid w:val="001F6551"/>
    <w:rsid w:val="001F67C0"/>
    <w:rsid w:val="001F6DC0"/>
    <w:rsid w:val="001F75AB"/>
    <w:rsid w:val="001F786D"/>
    <w:rsid w:val="001F7B73"/>
    <w:rsid w:val="002001C2"/>
    <w:rsid w:val="0020095A"/>
    <w:rsid w:val="00200B72"/>
    <w:rsid w:val="00200DD2"/>
    <w:rsid w:val="002010B3"/>
    <w:rsid w:val="00201173"/>
    <w:rsid w:val="00201439"/>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4484"/>
    <w:rsid w:val="00214651"/>
    <w:rsid w:val="00214A4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6733"/>
    <w:rsid w:val="00236A44"/>
    <w:rsid w:val="00236B4F"/>
    <w:rsid w:val="0023704E"/>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D6"/>
    <w:rsid w:val="002430F2"/>
    <w:rsid w:val="002434CB"/>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6EDC"/>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744"/>
    <w:rsid w:val="00285997"/>
    <w:rsid w:val="00285ACA"/>
    <w:rsid w:val="00285CBD"/>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A05"/>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4E9C"/>
    <w:rsid w:val="0029505C"/>
    <w:rsid w:val="00295095"/>
    <w:rsid w:val="002952A0"/>
    <w:rsid w:val="00295481"/>
    <w:rsid w:val="002955AE"/>
    <w:rsid w:val="00295991"/>
    <w:rsid w:val="00296119"/>
    <w:rsid w:val="0029620A"/>
    <w:rsid w:val="00296248"/>
    <w:rsid w:val="00296390"/>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C31"/>
    <w:rsid w:val="002A0E71"/>
    <w:rsid w:val="002A0FC7"/>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B01CB"/>
    <w:rsid w:val="002B0334"/>
    <w:rsid w:val="002B0757"/>
    <w:rsid w:val="002B0AB8"/>
    <w:rsid w:val="002B0C4E"/>
    <w:rsid w:val="002B0F2F"/>
    <w:rsid w:val="002B0F47"/>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53F"/>
    <w:rsid w:val="002C15DA"/>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66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5A1A"/>
    <w:rsid w:val="002D5F26"/>
    <w:rsid w:val="002D61A3"/>
    <w:rsid w:val="002D6338"/>
    <w:rsid w:val="002D64C5"/>
    <w:rsid w:val="002D6953"/>
    <w:rsid w:val="002D6ADF"/>
    <w:rsid w:val="002D6C1F"/>
    <w:rsid w:val="002D6E72"/>
    <w:rsid w:val="002D72D5"/>
    <w:rsid w:val="002D7360"/>
    <w:rsid w:val="002D75A9"/>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F"/>
    <w:rsid w:val="002E4E20"/>
    <w:rsid w:val="002E4F06"/>
    <w:rsid w:val="002E507C"/>
    <w:rsid w:val="002E50E5"/>
    <w:rsid w:val="002E5624"/>
    <w:rsid w:val="002E5755"/>
    <w:rsid w:val="002E6610"/>
    <w:rsid w:val="002E677A"/>
    <w:rsid w:val="002E683B"/>
    <w:rsid w:val="002E6BB6"/>
    <w:rsid w:val="002E74CF"/>
    <w:rsid w:val="002E75BE"/>
    <w:rsid w:val="002E766A"/>
    <w:rsid w:val="002E7712"/>
    <w:rsid w:val="002E788A"/>
    <w:rsid w:val="002E78F8"/>
    <w:rsid w:val="002F010C"/>
    <w:rsid w:val="002F06CE"/>
    <w:rsid w:val="002F07EB"/>
    <w:rsid w:val="002F0958"/>
    <w:rsid w:val="002F0D6E"/>
    <w:rsid w:val="002F0D70"/>
    <w:rsid w:val="002F0EE3"/>
    <w:rsid w:val="002F0FB3"/>
    <w:rsid w:val="002F107E"/>
    <w:rsid w:val="002F12E2"/>
    <w:rsid w:val="002F14B5"/>
    <w:rsid w:val="002F1811"/>
    <w:rsid w:val="002F18E7"/>
    <w:rsid w:val="002F195C"/>
    <w:rsid w:val="002F200D"/>
    <w:rsid w:val="002F22C6"/>
    <w:rsid w:val="002F238A"/>
    <w:rsid w:val="002F23F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CB"/>
    <w:rsid w:val="003105D5"/>
    <w:rsid w:val="00310861"/>
    <w:rsid w:val="0031097D"/>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C70"/>
    <w:rsid w:val="00312DE9"/>
    <w:rsid w:val="00313190"/>
    <w:rsid w:val="0031328D"/>
    <w:rsid w:val="00313420"/>
    <w:rsid w:val="00313673"/>
    <w:rsid w:val="00313982"/>
    <w:rsid w:val="00313A55"/>
    <w:rsid w:val="00313A7A"/>
    <w:rsid w:val="00313D30"/>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4D51"/>
    <w:rsid w:val="00325163"/>
    <w:rsid w:val="00325E5B"/>
    <w:rsid w:val="00325FB9"/>
    <w:rsid w:val="0032619B"/>
    <w:rsid w:val="003262A4"/>
    <w:rsid w:val="00326554"/>
    <w:rsid w:val="0032658A"/>
    <w:rsid w:val="0032665E"/>
    <w:rsid w:val="003266A1"/>
    <w:rsid w:val="00326894"/>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0971"/>
    <w:rsid w:val="00331240"/>
    <w:rsid w:val="0033133C"/>
    <w:rsid w:val="0033141C"/>
    <w:rsid w:val="0033143E"/>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334"/>
    <w:rsid w:val="00335712"/>
    <w:rsid w:val="00335F96"/>
    <w:rsid w:val="00336325"/>
    <w:rsid w:val="003367A9"/>
    <w:rsid w:val="00336B1A"/>
    <w:rsid w:val="00336BBE"/>
    <w:rsid w:val="003371F0"/>
    <w:rsid w:val="0033732A"/>
    <w:rsid w:val="003373E0"/>
    <w:rsid w:val="00337542"/>
    <w:rsid w:val="00337A0B"/>
    <w:rsid w:val="00340630"/>
    <w:rsid w:val="00340974"/>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2E"/>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5C62"/>
    <w:rsid w:val="0034644E"/>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182"/>
    <w:rsid w:val="00355484"/>
    <w:rsid w:val="00355920"/>
    <w:rsid w:val="00355B80"/>
    <w:rsid w:val="00355CBE"/>
    <w:rsid w:val="00355CD9"/>
    <w:rsid w:val="00355E2E"/>
    <w:rsid w:val="00355FFB"/>
    <w:rsid w:val="003564A6"/>
    <w:rsid w:val="003567D7"/>
    <w:rsid w:val="00356FBC"/>
    <w:rsid w:val="00357A69"/>
    <w:rsid w:val="00357ABE"/>
    <w:rsid w:val="00357E75"/>
    <w:rsid w:val="00357E7A"/>
    <w:rsid w:val="003601F5"/>
    <w:rsid w:val="00360243"/>
    <w:rsid w:val="003602AE"/>
    <w:rsid w:val="003602C0"/>
    <w:rsid w:val="003602F1"/>
    <w:rsid w:val="0036088C"/>
    <w:rsid w:val="00360A4A"/>
    <w:rsid w:val="00360A88"/>
    <w:rsid w:val="00360EB6"/>
    <w:rsid w:val="00360F4B"/>
    <w:rsid w:val="003612C7"/>
    <w:rsid w:val="0036150D"/>
    <w:rsid w:val="00361593"/>
    <w:rsid w:val="00361621"/>
    <w:rsid w:val="00361791"/>
    <w:rsid w:val="00361AC3"/>
    <w:rsid w:val="00361C31"/>
    <w:rsid w:val="00361F7B"/>
    <w:rsid w:val="0036215F"/>
    <w:rsid w:val="00362261"/>
    <w:rsid w:val="00362391"/>
    <w:rsid w:val="00362529"/>
    <w:rsid w:val="003628E5"/>
    <w:rsid w:val="00362942"/>
    <w:rsid w:val="00362F92"/>
    <w:rsid w:val="0036320B"/>
    <w:rsid w:val="00363269"/>
    <w:rsid w:val="00363511"/>
    <w:rsid w:val="00363575"/>
    <w:rsid w:val="00363BB8"/>
    <w:rsid w:val="00363BFA"/>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187"/>
    <w:rsid w:val="00383B97"/>
    <w:rsid w:val="00383EBA"/>
    <w:rsid w:val="003841EF"/>
    <w:rsid w:val="00384256"/>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8A5"/>
    <w:rsid w:val="00392A37"/>
    <w:rsid w:val="00392B67"/>
    <w:rsid w:val="00392BF9"/>
    <w:rsid w:val="00392D94"/>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65B"/>
    <w:rsid w:val="003A4D27"/>
    <w:rsid w:val="003A5339"/>
    <w:rsid w:val="003A538D"/>
    <w:rsid w:val="003A5637"/>
    <w:rsid w:val="003A597D"/>
    <w:rsid w:val="003A5BD8"/>
    <w:rsid w:val="003A5C98"/>
    <w:rsid w:val="003A5D61"/>
    <w:rsid w:val="003A65BD"/>
    <w:rsid w:val="003A67D2"/>
    <w:rsid w:val="003A6A0C"/>
    <w:rsid w:val="003A6DA5"/>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B1C"/>
    <w:rsid w:val="003B3555"/>
    <w:rsid w:val="003B3CFC"/>
    <w:rsid w:val="003B416B"/>
    <w:rsid w:val="003B4666"/>
    <w:rsid w:val="003B470A"/>
    <w:rsid w:val="003B4AE1"/>
    <w:rsid w:val="003B53D6"/>
    <w:rsid w:val="003B53E5"/>
    <w:rsid w:val="003B55C2"/>
    <w:rsid w:val="003B5642"/>
    <w:rsid w:val="003B5667"/>
    <w:rsid w:val="003B5769"/>
    <w:rsid w:val="003B585C"/>
    <w:rsid w:val="003B5CBF"/>
    <w:rsid w:val="003B5D97"/>
    <w:rsid w:val="003B5DEA"/>
    <w:rsid w:val="003B60EA"/>
    <w:rsid w:val="003B61E2"/>
    <w:rsid w:val="003B6212"/>
    <w:rsid w:val="003B65DE"/>
    <w:rsid w:val="003B6F7A"/>
    <w:rsid w:val="003B79F5"/>
    <w:rsid w:val="003B7A44"/>
    <w:rsid w:val="003B7C6F"/>
    <w:rsid w:val="003B7F25"/>
    <w:rsid w:val="003C0148"/>
    <w:rsid w:val="003C026C"/>
    <w:rsid w:val="003C0762"/>
    <w:rsid w:val="003C09D1"/>
    <w:rsid w:val="003C1125"/>
    <w:rsid w:val="003C19DC"/>
    <w:rsid w:val="003C1E83"/>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ECA"/>
    <w:rsid w:val="003D4F19"/>
    <w:rsid w:val="003D4F92"/>
    <w:rsid w:val="003D525E"/>
    <w:rsid w:val="003D615C"/>
    <w:rsid w:val="003D6195"/>
    <w:rsid w:val="003D6A98"/>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0CD0"/>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993"/>
    <w:rsid w:val="003E6B45"/>
    <w:rsid w:val="003E6C4A"/>
    <w:rsid w:val="003E6FA7"/>
    <w:rsid w:val="003E74AC"/>
    <w:rsid w:val="003E74DA"/>
    <w:rsid w:val="003E754E"/>
    <w:rsid w:val="003E7585"/>
    <w:rsid w:val="003E763A"/>
    <w:rsid w:val="003E7C73"/>
    <w:rsid w:val="003E7CE4"/>
    <w:rsid w:val="003E7CF8"/>
    <w:rsid w:val="003E7E9D"/>
    <w:rsid w:val="003F0005"/>
    <w:rsid w:val="003F01E8"/>
    <w:rsid w:val="003F04CA"/>
    <w:rsid w:val="003F07E8"/>
    <w:rsid w:val="003F1369"/>
    <w:rsid w:val="003F14E6"/>
    <w:rsid w:val="003F1752"/>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3B3"/>
    <w:rsid w:val="003F348F"/>
    <w:rsid w:val="003F3612"/>
    <w:rsid w:val="003F3879"/>
    <w:rsid w:val="003F38F3"/>
    <w:rsid w:val="003F39D3"/>
    <w:rsid w:val="003F3D20"/>
    <w:rsid w:val="003F3E75"/>
    <w:rsid w:val="003F43C9"/>
    <w:rsid w:val="003F4543"/>
    <w:rsid w:val="003F45B9"/>
    <w:rsid w:val="003F48F2"/>
    <w:rsid w:val="003F49FC"/>
    <w:rsid w:val="003F4A1D"/>
    <w:rsid w:val="003F4ABB"/>
    <w:rsid w:val="003F51CD"/>
    <w:rsid w:val="003F566C"/>
    <w:rsid w:val="003F5B73"/>
    <w:rsid w:val="003F622A"/>
    <w:rsid w:val="003F6C73"/>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2DB0"/>
    <w:rsid w:val="004032BF"/>
    <w:rsid w:val="0040336F"/>
    <w:rsid w:val="0040388D"/>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36D"/>
    <w:rsid w:val="00416784"/>
    <w:rsid w:val="00416991"/>
    <w:rsid w:val="00416E0E"/>
    <w:rsid w:val="00417034"/>
    <w:rsid w:val="0041709C"/>
    <w:rsid w:val="004170CA"/>
    <w:rsid w:val="004175E3"/>
    <w:rsid w:val="00417A80"/>
    <w:rsid w:val="00417B79"/>
    <w:rsid w:val="00417D2B"/>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187E"/>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FA"/>
    <w:rsid w:val="004349C2"/>
    <w:rsid w:val="00434CF8"/>
    <w:rsid w:val="00434E7D"/>
    <w:rsid w:val="0043521F"/>
    <w:rsid w:val="004353BC"/>
    <w:rsid w:val="0043584E"/>
    <w:rsid w:val="004358C9"/>
    <w:rsid w:val="00435924"/>
    <w:rsid w:val="00435AD6"/>
    <w:rsid w:val="00435B30"/>
    <w:rsid w:val="00435CCC"/>
    <w:rsid w:val="004363F9"/>
    <w:rsid w:val="004364CC"/>
    <w:rsid w:val="00436512"/>
    <w:rsid w:val="0043669A"/>
    <w:rsid w:val="004366CF"/>
    <w:rsid w:val="004367A9"/>
    <w:rsid w:val="00436B9E"/>
    <w:rsid w:val="00436F8D"/>
    <w:rsid w:val="004372AD"/>
    <w:rsid w:val="00437AE6"/>
    <w:rsid w:val="00437C0F"/>
    <w:rsid w:val="00437E8E"/>
    <w:rsid w:val="00437F03"/>
    <w:rsid w:val="0044044A"/>
    <w:rsid w:val="004405A4"/>
    <w:rsid w:val="00440702"/>
    <w:rsid w:val="00440A28"/>
    <w:rsid w:val="00440DED"/>
    <w:rsid w:val="00440E40"/>
    <w:rsid w:val="00441807"/>
    <w:rsid w:val="00441BA9"/>
    <w:rsid w:val="00442413"/>
    <w:rsid w:val="004427B2"/>
    <w:rsid w:val="00442832"/>
    <w:rsid w:val="00442D5E"/>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616"/>
    <w:rsid w:val="004507D9"/>
    <w:rsid w:val="0045192E"/>
    <w:rsid w:val="00451939"/>
    <w:rsid w:val="00451FF3"/>
    <w:rsid w:val="004522A3"/>
    <w:rsid w:val="00452508"/>
    <w:rsid w:val="004526F2"/>
    <w:rsid w:val="00452973"/>
    <w:rsid w:val="00452AFC"/>
    <w:rsid w:val="00452C05"/>
    <w:rsid w:val="00452DD9"/>
    <w:rsid w:val="00452FC2"/>
    <w:rsid w:val="004533AB"/>
    <w:rsid w:val="00453435"/>
    <w:rsid w:val="00453727"/>
    <w:rsid w:val="0045388F"/>
    <w:rsid w:val="00453A39"/>
    <w:rsid w:val="00454255"/>
    <w:rsid w:val="00454463"/>
    <w:rsid w:val="00454608"/>
    <w:rsid w:val="00454919"/>
    <w:rsid w:val="004549C6"/>
    <w:rsid w:val="00454CF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9F7"/>
    <w:rsid w:val="00457A08"/>
    <w:rsid w:val="00457A58"/>
    <w:rsid w:val="00457F18"/>
    <w:rsid w:val="00457F96"/>
    <w:rsid w:val="00457FE5"/>
    <w:rsid w:val="00460538"/>
    <w:rsid w:val="00460716"/>
    <w:rsid w:val="0046086C"/>
    <w:rsid w:val="00460FAB"/>
    <w:rsid w:val="004614FE"/>
    <w:rsid w:val="00461723"/>
    <w:rsid w:val="00461A29"/>
    <w:rsid w:val="00461A87"/>
    <w:rsid w:val="00461CD4"/>
    <w:rsid w:val="00461D8E"/>
    <w:rsid w:val="004623B9"/>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7EE"/>
    <w:rsid w:val="00464979"/>
    <w:rsid w:val="004649FB"/>
    <w:rsid w:val="0046564D"/>
    <w:rsid w:val="004656AE"/>
    <w:rsid w:val="004659B7"/>
    <w:rsid w:val="0046629E"/>
    <w:rsid w:val="0046671C"/>
    <w:rsid w:val="00466753"/>
    <w:rsid w:val="00466E00"/>
    <w:rsid w:val="00466F63"/>
    <w:rsid w:val="004670AD"/>
    <w:rsid w:val="00467124"/>
    <w:rsid w:val="004673B1"/>
    <w:rsid w:val="00467430"/>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CB4"/>
    <w:rsid w:val="00472DB1"/>
    <w:rsid w:val="00472ECF"/>
    <w:rsid w:val="00473077"/>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77CAD"/>
    <w:rsid w:val="004802A8"/>
    <w:rsid w:val="004802E7"/>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590"/>
    <w:rsid w:val="00482636"/>
    <w:rsid w:val="0048294B"/>
    <w:rsid w:val="00482A3F"/>
    <w:rsid w:val="00482B80"/>
    <w:rsid w:val="00482C92"/>
    <w:rsid w:val="00482EC1"/>
    <w:rsid w:val="00482EFA"/>
    <w:rsid w:val="0048313E"/>
    <w:rsid w:val="004837EE"/>
    <w:rsid w:val="00483D69"/>
    <w:rsid w:val="00483FE3"/>
    <w:rsid w:val="004842A2"/>
    <w:rsid w:val="004844E1"/>
    <w:rsid w:val="00484639"/>
    <w:rsid w:val="004848DA"/>
    <w:rsid w:val="00484A08"/>
    <w:rsid w:val="00484E53"/>
    <w:rsid w:val="004853D8"/>
    <w:rsid w:val="00485408"/>
    <w:rsid w:val="00485624"/>
    <w:rsid w:val="00485677"/>
    <w:rsid w:val="004856BA"/>
    <w:rsid w:val="004858A7"/>
    <w:rsid w:val="004858D0"/>
    <w:rsid w:val="00485C8B"/>
    <w:rsid w:val="00486250"/>
    <w:rsid w:val="00486341"/>
    <w:rsid w:val="00486429"/>
    <w:rsid w:val="004864CF"/>
    <w:rsid w:val="004868A5"/>
    <w:rsid w:val="00486AC7"/>
    <w:rsid w:val="00486EE2"/>
    <w:rsid w:val="00486FD7"/>
    <w:rsid w:val="0048748C"/>
    <w:rsid w:val="004876A4"/>
    <w:rsid w:val="0048793B"/>
    <w:rsid w:val="00487951"/>
    <w:rsid w:val="00487E60"/>
    <w:rsid w:val="00487FF2"/>
    <w:rsid w:val="0049024E"/>
    <w:rsid w:val="00490397"/>
    <w:rsid w:val="004907E9"/>
    <w:rsid w:val="00490AA2"/>
    <w:rsid w:val="00490B97"/>
    <w:rsid w:val="00490C71"/>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389"/>
    <w:rsid w:val="00494456"/>
    <w:rsid w:val="00494961"/>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BA"/>
    <w:rsid w:val="004B1542"/>
    <w:rsid w:val="004B1590"/>
    <w:rsid w:val="004B1FD9"/>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2CF"/>
    <w:rsid w:val="004B53A2"/>
    <w:rsid w:val="004B5492"/>
    <w:rsid w:val="004B57F0"/>
    <w:rsid w:val="004B5957"/>
    <w:rsid w:val="004B599F"/>
    <w:rsid w:val="004B5B97"/>
    <w:rsid w:val="004B5C06"/>
    <w:rsid w:val="004B647A"/>
    <w:rsid w:val="004B657D"/>
    <w:rsid w:val="004B6639"/>
    <w:rsid w:val="004B66B0"/>
    <w:rsid w:val="004B6884"/>
    <w:rsid w:val="004B6A6C"/>
    <w:rsid w:val="004B6B07"/>
    <w:rsid w:val="004B70EF"/>
    <w:rsid w:val="004B7326"/>
    <w:rsid w:val="004B789E"/>
    <w:rsid w:val="004B795B"/>
    <w:rsid w:val="004B7BDF"/>
    <w:rsid w:val="004B7C0E"/>
    <w:rsid w:val="004B7DAF"/>
    <w:rsid w:val="004B7E8D"/>
    <w:rsid w:val="004C0103"/>
    <w:rsid w:val="004C0152"/>
    <w:rsid w:val="004C01E3"/>
    <w:rsid w:val="004C02FC"/>
    <w:rsid w:val="004C0332"/>
    <w:rsid w:val="004C0381"/>
    <w:rsid w:val="004C04C4"/>
    <w:rsid w:val="004C092E"/>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5A8"/>
    <w:rsid w:val="004C6826"/>
    <w:rsid w:val="004C6949"/>
    <w:rsid w:val="004C6B26"/>
    <w:rsid w:val="004C6B93"/>
    <w:rsid w:val="004C6BA3"/>
    <w:rsid w:val="004C6BA5"/>
    <w:rsid w:val="004C6BC6"/>
    <w:rsid w:val="004C6C01"/>
    <w:rsid w:val="004C70F0"/>
    <w:rsid w:val="004C72F3"/>
    <w:rsid w:val="004C7355"/>
    <w:rsid w:val="004C76F8"/>
    <w:rsid w:val="004C7808"/>
    <w:rsid w:val="004C7AC7"/>
    <w:rsid w:val="004C7C90"/>
    <w:rsid w:val="004D05F5"/>
    <w:rsid w:val="004D119F"/>
    <w:rsid w:val="004D171B"/>
    <w:rsid w:val="004D174E"/>
    <w:rsid w:val="004D1771"/>
    <w:rsid w:val="004D1FEE"/>
    <w:rsid w:val="004D21DA"/>
    <w:rsid w:val="004D2A1C"/>
    <w:rsid w:val="004D2C32"/>
    <w:rsid w:val="004D2E5E"/>
    <w:rsid w:val="004D3442"/>
    <w:rsid w:val="004D34A8"/>
    <w:rsid w:val="004D3A5F"/>
    <w:rsid w:val="004D3A8F"/>
    <w:rsid w:val="004D3DCB"/>
    <w:rsid w:val="004D42C7"/>
    <w:rsid w:val="004D437B"/>
    <w:rsid w:val="004D437F"/>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58A"/>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89F"/>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E62"/>
    <w:rsid w:val="004E7F73"/>
    <w:rsid w:val="004F005E"/>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6CD"/>
    <w:rsid w:val="004F36D0"/>
    <w:rsid w:val="004F3955"/>
    <w:rsid w:val="004F3CFD"/>
    <w:rsid w:val="004F3F7F"/>
    <w:rsid w:val="004F4233"/>
    <w:rsid w:val="004F44D2"/>
    <w:rsid w:val="004F4857"/>
    <w:rsid w:val="004F492C"/>
    <w:rsid w:val="004F4B8A"/>
    <w:rsid w:val="004F4C92"/>
    <w:rsid w:val="004F4E6C"/>
    <w:rsid w:val="004F4EC3"/>
    <w:rsid w:val="004F4F07"/>
    <w:rsid w:val="004F5740"/>
    <w:rsid w:val="004F589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AFB"/>
    <w:rsid w:val="00504B60"/>
    <w:rsid w:val="00504E89"/>
    <w:rsid w:val="00504FDD"/>
    <w:rsid w:val="005051D9"/>
    <w:rsid w:val="00505359"/>
    <w:rsid w:val="00505B0C"/>
    <w:rsid w:val="005061B7"/>
    <w:rsid w:val="005062A4"/>
    <w:rsid w:val="005065D8"/>
    <w:rsid w:val="005065E6"/>
    <w:rsid w:val="005066BC"/>
    <w:rsid w:val="00506B0D"/>
    <w:rsid w:val="00507032"/>
    <w:rsid w:val="00507BA3"/>
    <w:rsid w:val="00507CE1"/>
    <w:rsid w:val="005100C1"/>
    <w:rsid w:val="0051016E"/>
    <w:rsid w:val="00510439"/>
    <w:rsid w:val="00510522"/>
    <w:rsid w:val="00510BF0"/>
    <w:rsid w:val="00510C37"/>
    <w:rsid w:val="00510D2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B5C"/>
    <w:rsid w:val="00523ECF"/>
    <w:rsid w:val="0052419C"/>
    <w:rsid w:val="005246F5"/>
    <w:rsid w:val="00524C7A"/>
    <w:rsid w:val="005252F1"/>
    <w:rsid w:val="0052560F"/>
    <w:rsid w:val="0052565B"/>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0F87"/>
    <w:rsid w:val="00531315"/>
    <w:rsid w:val="0053143A"/>
    <w:rsid w:val="00531E81"/>
    <w:rsid w:val="005320F4"/>
    <w:rsid w:val="00532114"/>
    <w:rsid w:val="0053219D"/>
    <w:rsid w:val="005321A4"/>
    <w:rsid w:val="00532523"/>
    <w:rsid w:val="00532616"/>
    <w:rsid w:val="00532913"/>
    <w:rsid w:val="0053297B"/>
    <w:rsid w:val="00532A67"/>
    <w:rsid w:val="00532B14"/>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E53"/>
    <w:rsid w:val="00542F1C"/>
    <w:rsid w:val="00542F61"/>
    <w:rsid w:val="00542FAB"/>
    <w:rsid w:val="00543125"/>
    <w:rsid w:val="00543C2A"/>
    <w:rsid w:val="00543F4F"/>
    <w:rsid w:val="00543FB7"/>
    <w:rsid w:val="00544013"/>
    <w:rsid w:val="00544325"/>
    <w:rsid w:val="005446AF"/>
    <w:rsid w:val="005446E6"/>
    <w:rsid w:val="00544992"/>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50216"/>
    <w:rsid w:val="005506AA"/>
    <w:rsid w:val="005509C2"/>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563"/>
    <w:rsid w:val="005645B1"/>
    <w:rsid w:val="0056492B"/>
    <w:rsid w:val="005652C4"/>
    <w:rsid w:val="005654E5"/>
    <w:rsid w:val="00565B17"/>
    <w:rsid w:val="00565BE9"/>
    <w:rsid w:val="00565CFA"/>
    <w:rsid w:val="00565E1C"/>
    <w:rsid w:val="00565EC2"/>
    <w:rsid w:val="00566056"/>
    <w:rsid w:val="00566101"/>
    <w:rsid w:val="005663C9"/>
    <w:rsid w:val="00566B1F"/>
    <w:rsid w:val="00567135"/>
    <w:rsid w:val="005671C3"/>
    <w:rsid w:val="0056753B"/>
    <w:rsid w:val="005676DF"/>
    <w:rsid w:val="00567763"/>
    <w:rsid w:val="00567FE0"/>
    <w:rsid w:val="00570018"/>
    <w:rsid w:val="005700B5"/>
    <w:rsid w:val="00570419"/>
    <w:rsid w:val="0057051E"/>
    <w:rsid w:val="005705AE"/>
    <w:rsid w:val="005708E6"/>
    <w:rsid w:val="00570B6A"/>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543"/>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925"/>
    <w:rsid w:val="00593AE4"/>
    <w:rsid w:val="00593F56"/>
    <w:rsid w:val="0059449D"/>
    <w:rsid w:val="005946DA"/>
    <w:rsid w:val="005946DB"/>
    <w:rsid w:val="00594952"/>
    <w:rsid w:val="00594F3D"/>
    <w:rsid w:val="00595270"/>
    <w:rsid w:val="005953AC"/>
    <w:rsid w:val="005954E3"/>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0F5A"/>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A64"/>
    <w:rsid w:val="005B2A65"/>
    <w:rsid w:val="005B2EC8"/>
    <w:rsid w:val="005B2F04"/>
    <w:rsid w:val="005B30ED"/>
    <w:rsid w:val="005B31F6"/>
    <w:rsid w:val="005B3380"/>
    <w:rsid w:val="005B33F6"/>
    <w:rsid w:val="005B34A7"/>
    <w:rsid w:val="005B3678"/>
    <w:rsid w:val="005B371C"/>
    <w:rsid w:val="005B3940"/>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549"/>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71D"/>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BFF"/>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0FE6"/>
    <w:rsid w:val="005E1626"/>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09C"/>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6241"/>
    <w:rsid w:val="005F6724"/>
    <w:rsid w:val="005F6E71"/>
    <w:rsid w:val="005F6F82"/>
    <w:rsid w:val="005F6FC3"/>
    <w:rsid w:val="005F7725"/>
    <w:rsid w:val="005F786A"/>
    <w:rsid w:val="005F7932"/>
    <w:rsid w:val="005F7A30"/>
    <w:rsid w:val="005F7CFF"/>
    <w:rsid w:val="00600628"/>
    <w:rsid w:val="00600A0D"/>
    <w:rsid w:val="00600D56"/>
    <w:rsid w:val="00600DF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D78"/>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765"/>
    <w:rsid w:val="00605808"/>
    <w:rsid w:val="006058EC"/>
    <w:rsid w:val="006058F0"/>
    <w:rsid w:val="00605A2B"/>
    <w:rsid w:val="00605B2C"/>
    <w:rsid w:val="00605D39"/>
    <w:rsid w:val="00605F1F"/>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74C"/>
    <w:rsid w:val="00612B29"/>
    <w:rsid w:val="006133A2"/>
    <w:rsid w:val="0061367F"/>
    <w:rsid w:val="006136F4"/>
    <w:rsid w:val="00613709"/>
    <w:rsid w:val="00613A83"/>
    <w:rsid w:val="00613B7F"/>
    <w:rsid w:val="00614249"/>
    <w:rsid w:val="0061487E"/>
    <w:rsid w:val="0061499A"/>
    <w:rsid w:val="00614A54"/>
    <w:rsid w:val="00614B6C"/>
    <w:rsid w:val="00614C2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22CE"/>
    <w:rsid w:val="0063284B"/>
    <w:rsid w:val="00632AE5"/>
    <w:rsid w:val="00632E64"/>
    <w:rsid w:val="00633096"/>
    <w:rsid w:val="0063312C"/>
    <w:rsid w:val="00633242"/>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864"/>
    <w:rsid w:val="00635A9C"/>
    <w:rsid w:val="006363B8"/>
    <w:rsid w:val="006364DB"/>
    <w:rsid w:val="006367CA"/>
    <w:rsid w:val="006368B6"/>
    <w:rsid w:val="00636B9C"/>
    <w:rsid w:val="00636BF9"/>
    <w:rsid w:val="00637073"/>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67F"/>
    <w:rsid w:val="0064280B"/>
    <w:rsid w:val="00642B39"/>
    <w:rsid w:val="00642BC8"/>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2D1D"/>
    <w:rsid w:val="00653137"/>
    <w:rsid w:val="006531EC"/>
    <w:rsid w:val="00653235"/>
    <w:rsid w:val="006533C4"/>
    <w:rsid w:val="00653555"/>
    <w:rsid w:val="0065368E"/>
    <w:rsid w:val="00653D69"/>
    <w:rsid w:val="00653E18"/>
    <w:rsid w:val="00653F38"/>
    <w:rsid w:val="006542F3"/>
    <w:rsid w:val="00654C1B"/>
    <w:rsid w:val="00654D23"/>
    <w:rsid w:val="006551BA"/>
    <w:rsid w:val="00655362"/>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75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D1"/>
    <w:rsid w:val="006664EB"/>
    <w:rsid w:val="00666BEB"/>
    <w:rsid w:val="00666EBC"/>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EAD"/>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150"/>
    <w:rsid w:val="006763C1"/>
    <w:rsid w:val="0067652E"/>
    <w:rsid w:val="0067658A"/>
    <w:rsid w:val="00676A76"/>
    <w:rsid w:val="00676A8D"/>
    <w:rsid w:val="00676BBD"/>
    <w:rsid w:val="00676BF2"/>
    <w:rsid w:val="00676E45"/>
    <w:rsid w:val="0067710B"/>
    <w:rsid w:val="0067734E"/>
    <w:rsid w:val="006774A6"/>
    <w:rsid w:val="006779A3"/>
    <w:rsid w:val="00677C48"/>
    <w:rsid w:val="00677D2D"/>
    <w:rsid w:val="00677D78"/>
    <w:rsid w:val="00677E10"/>
    <w:rsid w:val="00680339"/>
    <w:rsid w:val="00680853"/>
    <w:rsid w:val="00680C92"/>
    <w:rsid w:val="00681537"/>
    <w:rsid w:val="00681AD4"/>
    <w:rsid w:val="00681C42"/>
    <w:rsid w:val="00681CCF"/>
    <w:rsid w:val="0068229F"/>
    <w:rsid w:val="006823CA"/>
    <w:rsid w:val="006825A7"/>
    <w:rsid w:val="006825CC"/>
    <w:rsid w:val="006828A3"/>
    <w:rsid w:val="00682C82"/>
    <w:rsid w:val="00682F39"/>
    <w:rsid w:val="00683293"/>
    <w:rsid w:val="0068336E"/>
    <w:rsid w:val="00683858"/>
    <w:rsid w:val="00683D76"/>
    <w:rsid w:val="006842EC"/>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684"/>
    <w:rsid w:val="00694D2F"/>
    <w:rsid w:val="0069506C"/>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2D6"/>
    <w:rsid w:val="006A041D"/>
    <w:rsid w:val="006A05D7"/>
    <w:rsid w:val="006A0732"/>
    <w:rsid w:val="006A083B"/>
    <w:rsid w:val="006A0D88"/>
    <w:rsid w:val="006A0E3A"/>
    <w:rsid w:val="006A1597"/>
    <w:rsid w:val="006A16C7"/>
    <w:rsid w:val="006A18FF"/>
    <w:rsid w:val="006A1A0B"/>
    <w:rsid w:val="006A1A19"/>
    <w:rsid w:val="006A1D21"/>
    <w:rsid w:val="006A1F1F"/>
    <w:rsid w:val="006A20BD"/>
    <w:rsid w:val="006A2312"/>
    <w:rsid w:val="006A29EF"/>
    <w:rsid w:val="006A2A11"/>
    <w:rsid w:val="006A2B43"/>
    <w:rsid w:val="006A2B9B"/>
    <w:rsid w:val="006A338D"/>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44F"/>
    <w:rsid w:val="006A75D6"/>
    <w:rsid w:val="006A7A03"/>
    <w:rsid w:val="006A7CBF"/>
    <w:rsid w:val="006B02B6"/>
    <w:rsid w:val="006B05AF"/>
    <w:rsid w:val="006B0ADF"/>
    <w:rsid w:val="006B0BE9"/>
    <w:rsid w:val="006B0D6C"/>
    <w:rsid w:val="006B1167"/>
    <w:rsid w:val="006B181B"/>
    <w:rsid w:val="006B1E3A"/>
    <w:rsid w:val="006B236C"/>
    <w:rsid w:val="006B23FE"/>
    <w:rsid w:val="006B281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6D"/>
    <w:rsid w:val="006C0DA7"/>
    <w:rsid w:val="006C0EBB"/>
    <w:rsid w:val="006C1196"/>
    <w:rsid w:val="006C11E6"/>
    <w:rsid w:val="006C1346"/>
    <w:rsid w:val="006C19BA"/>
    <w:rsid w:val="006C1F8C"/>
    <w:rsid w:val="006C214D"/>
    <w:rsid w:val="006C2355"/>
    <w:rsid w:val="006C287B"/>
    <w:rsid w:val="006C30C0"/>
    <w:rsid w:val="006C31D4"/>
    <w:rsid w:val="006C3423"/>
    <w:rsid w:val="006C3A59"/>
    <w:rsid w:val="006C3F6B"/>
    <w:rsid w:val="006C4727"/>
    <w:rsid w:val="006C4D22"/>
    <w:rsid w:val="006C4D38"/>
    <w:rsid w:val="006C4E85"/>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5B2"/>
    <w:rsid w:val="006E7921"/>
    <w:rsid w:val="006E79E1"/>
    <w:rsid w:val="006E7A7F"/>
    <w:rsid w:val="006E7D16"/>
    <w:rsid w:val="006F010C"/>
    <w:rsid w:val="006F091A"/>
    <w:rsid w:val="006F0BF6"/>
    <w:rsid w:val="006F0C3A"/>
    <w:rsid w:val="006F0E8E"/>
    <w:rsid w:val="006F0EEA"/>
    <w:rsid w:val="006F0FCE"/>
    <w:rsid w:val="006F1473"/>
    <w:rsid w:val="006F172B"/>
    <w:rsid w:val="006F1804"/>
    <w:rsid w:val="006F211A"/>
    <w:rsid w:val="006F2242"/>
    <w:rsid w:val="006F22D0"/>
    <w:rsid w:val="006F24A7"/>
    <w:rsid w:val="006F2626"/>
    <w:rsid w:val="006F27E7"/>
    <w:rsid w:val="006F29D8"/>
    <w:rsid w:val="006F2AD4"/>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39C"/>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53A"/>
    <w:rsid w:val="00726889"/>
    <w:rsid w:val="00726910"/>
    <w:rsid w:val="00726FBF"/>
    <w:rsid w:val="00727497"/>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81F"/>
    <w:rsid w:val="0074497F"/>
    <w:rsid w:val="00744E13"/>
    <w:rsid w:val="0074504E"/>
    <w:rsid w:val="0074533B"/>
    <w:rsid w:val="00745449"/>
    <w:rsid w:val="00745495"/>
    <w:rsid w:val="007454A9"/>
    <w:rsid w:val="007454F7"/>
    <w:rsid w:val="0074566D"/>
    <w:rsid w:val="007456D2"/>
    <w:rsid w:val="007457BA"/>
    <w:rsid w:val="007458F5"/>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619"/>
    <w:rsid w:val="00751B53"/>
    <w:rsid w:val="007521A6"/>
    <w:rsid w:val="00752280"/>
    <w:rsid w:val="00752533"/>
    <w:rsid w:val="0075299F"/>
    <w:rsid w:val="00752CBE"/>
    <w:rsid w:val="0075315B"/>
    <w:rsid w:val="007535C1"/>
    <w:rsid w:val="007538E4"/>
    <w:rsid w:val="00753A02"/>
    <w:rsid w:val="00753C86"/>
    <w:rsid w:val="007543C3"/>
    <w:rsid w:val="0075487A"/>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A4A"/>
    <w:rsid w:val="00755B59"/>
    <w:rsid w:val="00755C3B"/>
    <w:rsid w:val="00755D5E"/>
    <w:rsid w:val="00755EEB"/>
    <w:rsid w:val="00755F96"/>
    <w:rsid w:val="00756025"/>
    <w:rsid w:val="007562EB"/>
    <w:rsid w:val="007563E0"/>
    <w:rsid w:val="007566CE"/>
    <w:rsid w:val="007566D1"/>
    <w:rsid w:val="00756743"/>
    <w:rsid w:val="00756D69"/>
    <w:rsid w:val="00756E00"/>
    <w:rsid w:val="007573B2"/>
    <w:rsid w:val="007573F6"/>
    <w:rsid w:val="007574D0"/>
    <w:rsid w:val="0075763E"/>
    <w:rsid w:val="00757BD4"/>
    <w:rsid w:val="007600E4"/>
    <w:rsid w:val="00760739"/>
    <w:rsid w:val="00760BFB"/>
    <w:rsid w:val="00761175"/>
    <w:rsid w:val="007611D5"/>
    <w:rsid w:val="00761242"/>
    <w:rsid w:val="007619F0"/>
    <w:rsid w:val="00761CE3"/>
    <w:rsid w:val="00761D03"/>
    <w:rsid w:val="00761D5B"/>
    <w:rsid w:val="00762337"/>
    <w:rsid w:val="00762648"/>
    <w:rsid w:val="0076353D"/>
    <w:rsid w:val="007636F7"/>
    <w:rsid w:val="007637B5"/>
    <w:rsid w:val="00763B7A"/>
    <w:rsid w:val="00763B7F"/>
    <w:rsid w:val="00763DBC"/>
    <w:rsid w:val="00764044"/>
    <w:rsid w:val="0076405B"/>
    <w:rsid w:val="00764274"/>
    <w:rsid w:val="0076491C"/>
    <w:rsid w:val="00764B37"/>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A2A"/>
    <w:rsid w:val="00772A77"/>
    <w:rsid w:val="007733E0"/>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26A"/>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6C3B"/>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59"/>
    <w:rsid w:val="00795D81"/>
    <w:rsid w:val="00795E37"/>
    <w:rsid w:val="00796048"/>
    <w:rsid w:val="0079627B"/>
    <w:rsid w:val="00796430"/>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3D3"/>
    <w:rsid w:val="007A1509"/>
    <w:rsid w:val="007A1660"/>
    <w:rsid w:val="007A1890"/>
    <w:rsid w:val="007A1940"/>
    <w:rsid w:val="007A19E0"/>
    <w:rsid w:val="007A1C5A"/>
    <w:rsid w:val="007A1E09"/>
    <w:rsid w:val="007A1E0A"/>
    <w:rsid w:val="007A1E31"/>
    <w:rsid w:val="007A1F07"/>
    <w:rsid w:val="007A21B9"/>
    <w:rsid w:val="007A28B3"/>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4FBD"/>
    <w:rsid w:val="007A5321"/>
    <w:rsid w:val="007A5A5B"/>
    <w:rsid w:val="007A5C9D"/>
    <w:rsid w:val="007A62BB"/>
    <w:rsid w:val="007A63FF"/>
    <w:rsid w:val="007A641A"/>
    <w:rsid w:val="007A64EA"/>
    <w:rsid w:val="007A656B"/>
    <w:rsid w:val="007A68AE"/>
    <w:rsid w:val="007A6DA3"/>
    <w:rsid w:val="007A7177"/>
    <w:rsid w:val="007A7428"/>
    <w:rsid w:val="007A75F5"/>
    <w:rsid w:val="007A7936"/>
    <w:rsid w:val="007A7A05"/>
    <w:rsid w:val="007A7D90"/>
    <w:rsid w:val="007A7FAD"/>
    <w:rsid w:val="007B01BA"/>
    <w:rsid w:val="007B03C5"/>
    <w:rsid w:val="007B0504"/>
    <w:rsid w:val="007B08AD"/>
    <w:rsid w:val="007B09B6"/>
    <w:rsid w:val="007B1890"/>
    <w:rsid w:val="007B191B"/>
    <w:rsid w:val="007B208A"/>
    <w:rsid w:val="007B2492"/>
    <w:rsid w:val="007B2B32"/>
    <w:rsid w:val="007B2FB6"/>
    <w:rsid w:val="007B35D5"/>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F38"/>
    <w:rsid w:val="007B631B"/>
    <w:rsid w:val="007B63AB"/>
    <w:rsid w:val="007B63AF"/>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22E"/>
    <w:rsid w:val="007C23E2"/>
    <w:rsid w:val="007C2A18"/>
    <w:rsid w:val="007C329C"/>
    <w:rsid w:val="007C349D"/>
    <w:rsid w:val="007C3D0E"/>
    <w:rsid w:val="007C3F15"/>
    <w:rsid w:val="007C457F"/>
    <w:rsid w:val="007C52B4"/>
    <w:rsid w:val="007C539E"/>
    <w:rsid w:val="007C6214"/>
    <w:rsid w:val="007C65E9"/>
    <w:rsid w:val="007C66D7"/>
    <w:rsid w:val="007C67A6"/>
    <w:rsid w:val="007C6874"/>
    <w:rsid w:val="007C6BC4"/>
    <w:rsid w:val="007C6C95"/>
    <w:rsid w:val="007C6E39"/>
    <w:rsid w:val="007C7311"/>
    <w:rsid w:val="007C7BDC"/>
    <w:rsid w:val="007C7EAB"/>
    <w:rsid w:val="007D011F"/>
    <w:rsid w:val="007D0395"/>
    <w:rsid w:val="007D0C14"/>
    <w:rsid w:val="007D0C49"/>
    <w:rsid w:val="007D0DE8"/>
    <w:rsid w:val="007D130F"/>
    <w:rsid w:val="007D1325"/>
    <w:rsid w:val="007D1492"/>
    <w:rsid w:val="007D1764"/>
    <w:rsid w:val="007D1887"/>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BF1"/>
    <w:rsid w:val="007E4D88"/>
    <w:rsid w:val="007E4D8A"/>
    <w:rsid w:val="007E4E8B"/>
    <w:rsid w:val="007E58CF"/>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3A2"/>
    <w:rsid w:val="007F155E"/>
    <w:rsid w:val="007F1730"/>
    <w:rsid w:val="007F2013"/>
    <w:rsid w:val="007F244A"/>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29"/>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09"/>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329"/>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477"/>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3CC4"/>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24C"/>
    <w:rsid w:val="0084631E"/>
    <w:rsid w:val="008463A3"/>
    <w:rsid w:val="0084647D"/>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476"/>
    <w:rsid w:val="008524D9"/>
    <w:rsid w:val="00852885"/>
    <w:rsid w:val="00852960"/>
    <w:rsid w:val="00852987"/>
    <w:rsid w:val="008529C3"/>
    <w:rsid w:val="00852BA9"/>
    <w:rsid w:val="00853132"/>
    <w:rsid w:val="00853666"/>
    <w:rsid w:val="00853859"/>
    <w:rsid w:val="00853A06"/>
    <w:rsid w:val="00853A8F"/>
    <w:rsid w:val="00853AC3"/>
    <w:rsid w:val="00854469"/>
    <w:rsid w:val="008547B7"/>
    <w:rsid w:val="0085496C"/>
    <w:rsid w:val="00854D99"/>
    <w:rsid w:val="00854DF7"/>
    <w:rsid w:val="00854F06"/>
    <w:rsid w:val="00855205"/>
    <w:rsid w:val="0085521C"/>
    <w:rsid w:val="008558FB"/>
    <w:rsid w:val="00855B14"/>
    <w:rsid w:val="00855B27"/>
    <w:rsid w:val="00855B44"/>
    <w:rsid w:val="00855C1F"/>
    <w:rsid w:val="008560F3"/>
    <w:rsid w:val="008563AE"/>
    <w:rsid w:val="0085653F"/>
    <w:rsid w:val="00856700"/>
    <w:rsid w:val="0085671D"/>
    <w:rsid w:val="0085678E"/>
    <w:rsid w:val="0085683C"/>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5DC"/>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B4D"/>
    <w:rsid w:val="00874CAD"/>
    <w:rsid w:val="00874E52"/>
    <w:rsid w:val="00874EA2"/>
    <w:rsid w:val="00874F38"/>
    <w:rsid w:val="008753AF"/>
    <w:rsid w:val="008758BA"/>
    <w:rsid w:val="00875C83"/>
    <w:rsid w:val="00875C93"/>
    <w:rsid w:val="00875E12"/>
    <w:rsid w:val="00875FAE"/>
    <w:rsid w:val="00876434"/>
    <w:rsid w:val="00876616"/>
    <w:rsid w:val="0087692E"/>
    <w:rsid w:val="00876D07"/>
    <w:rsid w:val="00876D19"/>
    <w:rsid w:val="00876E17"/>
    <w:rsid w:val="00876ED4"/>
    <w:rsid w:val="00877077"/>
    <w:rsid w:val="0087786F"/>
    <w:rsid w:val="00877930"/>
    <w:rsid w:val="0087799F"/>
    <w:rsid w:val="00877B7E"/>
    <w:rsid w:val="0088024B"/>
    <w:rsid w:val="00880301"/>
    <w:rsid w:val="008803A0"/>
    <w:rsid w:val="008804FE"/>
    <w:rsid w:val="008805CD"/>
    <w:rsid w:val="0088063E"/>
    <w:rsid w:val="008807AF"/>
    <w:rsid w:val="00880D29"/>
    <w:rsid w:val="00881315"/>
    <w:rsid w:val="008816AB"/>
    <w:rsid w:val="008818C9"/>
    <w:rsid w:val="00881B83"/>
    <w:rsid w:val="008821D7"/>
    <w:rsid w:val="00882544"/>
    <w:rsid w:val="00882995"/>
    <w:rsid w:val="00882DA7"/>
    <w:rsid w:val="00883112"/>
    <w:rsid w:val="008832EE"/>
    <w:rsid w:val="0088380F"/>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996"/>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2127"/>
    <w:rsid w:val="008A30B2"/>
    <w:rsid w:val="008A3375"/>
    <w:rsid w:val="008A3509"/>
    <w:rsid w:val="008A369E"/>
    <w:rsid w:val="008A38A5"/>
    <w:rsid w:val="008A3909"/>
    <w:rsid w:val="008A3B15"/>
    <w:rsid w:val="008A3C4F"/>
    <w:rsid w:val="008A3CAB"/>
    <w:rsid w:val="008A3D55"/>
    <w:rsid w:val="008A3E5B"/>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04"/>
    <w:rsid w:val="008A5142"/>
    <w:rsid w:val="008A59CA"/>
    <w:rsid w:val="008A60D5"/>
    <w:rsid w:val="008A6336"/>
    <w:rsid w:val="008A676F"/>
    <w:rsid w:val="008A6A24"/>
    <w:rsid w:val="008A71CE"/>
    <w:rsid w:val="008A71D3"/>
    <w:rsid w:val="008A74ED"/>
    <w:rsid w:val="008A78CF"/>
    <w:rsid w:val="008A79FB"/>
    <w:rsid w:val="008A7A02"/>
    <w:rsid w:val="008A7AA6"/>
    <w:rsid w:val="008A7E73"/>
    <w:rsid w:val="008B02AE"/>
    <w:rsid w:val="008B0843"/>
    <w:rsid w:val="008B0D1F"/>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5F66"/>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2E9D"/>
    <w:rsid w:val="008C3167"/>
    <w:rsid w:val="008C35E9"/>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659"/>
    <w:rsid w:val="008C6730"/>
    <w:rsid w:val="008C6748"/>
    <w:rsid w:val="008C6A03"/>
    <w:rsid w:val="008C6F47"/>
    <w:rsid w:val="008C705D"/>
    <w:rsid w:val="008C70B2"/>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58B"/>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348"/>
    <w:rsid w:val="008E07B6"/>
    <w:rsid w:val="008E0912"/>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29C"/>
    <w:rsid w:val="008E4363"/>
    <w:rsid w:val="008E4390"/>
    <w:rsid w:val="008E43A3"/>
    <w:rsid w:val="008E4B57"/>
    <w:rsid w:val="008E4B74"/>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1E9B"/>
    <w:rsid w:val="008F2738"/>
    <w:rsid w:val="008F2A43"/>
    <w:rsid w:val="008F2F94"/>
    <w:rsid w:val="008F311B"/>
    <w:rsid w:val="008F36F8"/>
    <w:rsid w:val="008F393C"/>
    <w:rsid w:val="008F3B86"/>
    <w:rsid w:val="008F3D2F"/>
    <w:rsid w:val="008F3D44"/>
    <w:rsid w:val="008F3EFE"/>
    <w:rsid w:val="008F3FA3"/>
    <w:rsid w:val="008F3FD1"/>
    <w:rsid w:val="008F40A7"/>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40"/>
    <w:rsid w:val="009025F5"/>
    <w:rsid w:val="00902765"/>
    <w:rsid w:val="00902A75"/>
    <w:rsid w:val="00902BD5"/>
    <w:rsid w:val="0090307F"/>
    <w:rsid w:val="00903191"/>
    <w:rsid w:val="0090322E"/>
    <w:rsid w:val="00903414"/>
    <w:rsid w:val="00903427"/>
    <w:rsid w:val="0090353C"/>
    <w:rsid w:val="00903646"/>
    <w:rsid w:val="00903A41"/>
    <w:rsid w:val="00903E52"/>
    <w:rsid w:val="00903FE2"/>
    <w:rsid w:val="00904090"/>
    <w:rsid w:val="0090426A"/>
    <w:rsid w:val="0090453C"/>
    <w:rsid w:val="0090459D"/>
    <w:rsid w:val="00904DF7"/>
    <w:rsid w:val="00904ECF"/>
    <w:rsid w:val="00904F93"/>
    <w:rsid w:val="00905075"/>
    <w:rsid w:val="00905ADD"/>
    <w:rsid w:val="00905C56"/>
    <w:rsid w:val="00905CC3"/>
    <w:rsid w:val="00905D2E"/>
    <w:rsid w:val="00905E41"/>
    <w:rsid w:val="0090628B"/>
    <w:rsid w:val="00906739"/>
    <w:rsid w:val="00906F4E"/>
    <w:rsid w:val="00906F9B"/>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9F"/>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83F"/>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A2A"/>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2F7E"/>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E03"/>
    <w:rsid w:val="009471CE"/>
    <w:rsid w:val="00947385"/>
    <w:rsid w:val="009476B2"/>
    <w:rsid w:val="00947C04"/>
    <w:rsid w:val="00947CE4"/>
    <w:rsid w:val="00947F9C"/>
    <w:rsid w:val="009501CD"/>
    <w:rsid w:val="00950B64"/>
    <w:rsid w:val="00950B6A"/>
    <w:rsid w:val="00950B73"/>
    <w:rsid w:val="00950C59"/>
    <w:rsid w:val="00950C8C"/>
    <w:rsid w:val="00950F4F"/>
    <w:rsid w:val="00951346"/>
    <w:rsid w:val="00951388"/>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4DEC"/>
    <w:rsid w:val="0095505E"/>
    <w:rsid w:val="00955170"/>
    <w:rsid w:val="009551AC"/>
    <w:rsid w:val="009551E2"/>
    <w:rsid w:val="00955A7A"/>
    <w:rsid w:val="009562A7"/>
    <w:rsid w:val="009563E0"/>
    <w:rsid w:val="00956411"/>
    <w:rsid w:val="00956A85"/>
    <w:rsid w:val="00957036"/>
    <w:rsid w:val="00957046"/>
    <w:rsid w:val="0095768C"/>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26D"/>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294"/>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DFC"/>
    <w:rsid w:val="00991E9D"/>
    <w:rsid w:val="00991F59"/>
    <w:rsid w:val="00992043"/>
    <w:rsid w:val="0099208A"/>
    <w:rsid w:val="009921BA"/>
    <w:rsid w:val="00992260"/>
    <w:rsid w:val="009923E9"/>
    <w:rsid w:val="009923EC"/>
    <w:rsid w:val="00992477"/>
    <w:rsid w:val="00992490"/>
    <w:rsid w:val="009926E0"/>
    <w:rsid w:val="0099272E"/>
    <w:rsid w:val="00992F1E"/>
    <w:rsid w:val="00993291"/>
    <w:rsid w:val="0099340A"/>
    <w:rsid w:val="0099345A"/>
    <w:rsid w:val="009938B1"/>
    <w:rsid w:val="00993A9E"/>
    <w:rsid w:val="00993B54"/>
    <w:rsid w:val="00993E2C"/>
    <w:rsid w:val="0099430B"/>
    <w:rsid w:val="009943C8"/>
    <w:rsid w:val="009946DB"/>
    <w:rsid w:val="00994B5F"/>
    <w:rsid w:val="00994DA2"/>
    <w:rsid w:val="00995197"/>
    <w:rsid w:val="009951B5"/>
    <w:rsid w:val="00995243"/>
    <w:rsid w:val="0099535B"/>
    <w:rsid w:val="0099536D"/>
    <w:rsid w:val="00995621"/>
    <w:rsid w:val="00995843"/>
    <w:rsid w:val="009959C0"/>
    <w:rsid w:val="009959E3"/>
    <w:rsid w:val="00995D85"/>
    <w:rsid w:val="00995E63"/>
    <w:rsid w:val="00996074"/>
    <w:rsid w:val="00996124"/>
    <w:rsid w:val="0099622A"/>
    <w:rsid w:val="009964C6"/>
    <w:rsid w:val="00996612"/>
    <w:rsid w:val="00996672"/>
    <w:rsid w:val="00996B5A"/>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2D"/>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A79B1"/>
    <w:rsid w:val="009B0289"/>
    <w:rsid w:val="009B0455"/>
    <w:rsid w:val="009B0590"/>
    <w:rsid w:val="009B080D"/>
    <w:rsid w:val="009B0DBB"/>
    <w:rsid w:val="009B14CE"/>
    <w:rsid w:val="009B169A"/>
    <w:rsid w:val="009B16B8"/>
    <w:rsid w:val="009B17F5"/>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4A8"/>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6B6"/>
    <w:rsid w:val="009C1878"/>
    <w:rsid w:val="009C1905"/>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83A"/>
    <w:rsid w:val="009D1B02"/>
    <w:rsid w:val="009D1DE8"/>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1FC"/>
    <w:rsid w:val="009D537D"/>
    <w:rsid w:val="009D53BA"/>
    <w:rsid w:val="009D53FF"/>
    <w:rsid w:val="009D57A1"/>
    <w:rsid w:val="009D58F7"/>
    <w:rsid w:val="009D5D09"/>
    <w:rsid w:val="009D5DF6"/>
    <w:rsid w:val="009D6D24"/>
    <w:rsid w:val="009D6EAB"/>
    <w:rsid w:val="009D6EF7"/>
    <w:rsid w:val="009D724D"/>
    <w:rsid w:val="009D7311"/>
    <w:rsid w:val="009D7374"/>
    <w:rsid w:val="009D7F3B"/>
    <w:rsid w:val="009E029C"/>
    <w:rsid w:val="009E05EC"/>
    <w:rsid w:val="009E0741"/>
    <w:rsid w:val="009E089B"/>
    <w:rsid w:val="009E0E88"/>
    <w:rsid w:val="009E0FFE"/>
    <w:rsid w:val="009E11B3"/>
    <w:rsid w:val="009E1396"/>
    <w:rsid w:val="009E1B28"/>
    <w:rsid w:val="009E1D32"/>
    <w:rsid w:val="009E1E75"/>
    <w:rsid w:val="009E1F29"/>
    <w:rsid w:val="009E1F9F"/>
    <w:rsid w:val="009E200F"/>
    <w:rsid w:val="009E2BB9"/>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359"/>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AC2"/>
    <w:rsid w:val="00A00C0E"/>
    <w:rsid w:val="00A00CAA"/>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784"/>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9C1"/>
    <w:rsid w:val="00A22BF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BA"/>
    <w:rsid w:val="00A2755D"/>
    <w:rsid w:val="00A276CB"/>
    <w:rsid w:val="00A2772F"/>
    <w:rsid w:val="00A279B3"/>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B3E"/>
    <w:rsid w:val="00A32E47"/>
    <w:rsid w:val="00A32F71"/>
    <w:rsid w:val="00A33262"/>
    <w:rsid w:val="00A3334E"/>
    <w:rsid w:val="00A33449"/>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68C"/>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00F"/>
    <w:rsid w:val="00A4516D"/>
    <w:rsid w:val="00A453B4"/>
    <w:rsid w:val="00A459BC"/>
    <w:rsid w:val="00A459F9"/>
    <w:rsid w:val="00A45A08"/>
    <w:rsid w:val="00A45AE4"/>
    <w:rsid w:val="00A45C5C"/>
    <w:rsid w:val="00A461D5"/>
    <w:rsid w:val="00A46279"/>
    <w:rsid w:val="00A4654F"/>
    <w:rsid w:val="00A465DC"/>
    <w:rsid w:val="00A466CC"/>
    <w:rsid w:val="00A46975"/>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23F2"/>
    <w:rsid w:val="00A62A47"/>
    <w:rsid w:val="00A62C06"/>
    <w:rsid w:val="00A6344B"/>
    <w:rsid w:val="00A637D1"/>
    <w:rsid w:val="00A63A0A"/>
    <w:rsid w:val="00A63A49"/>
    <w:rsid w:val="00A63A9D"/>
    <w:rsid w:val="00A63D27"/>
    <w:rsid w:val="00A63F8B"/>
    <w:rsid w:val="00A6401D"/>
    <w:rsid w:val="00A640DD"/>
    <w:rsid w:val="00A6411F"/>
    <w:rsid w:val="00A64510"/>
    <w:rsid w:val="00A6455E"/>
    <w:rsid w:val="00A64B50"/>
    <w:rsid w:val="00A64E07"/>
    <w:rsid w:val="00A64F10"/>
    <w:rsid w:val="00A6514A"/>
    <w:rsid w:val="00A655D3"/>
    <w:rsid w:val="00A65799"/>
    <w:rsid w:val="00A65981"/>
    <w:rsid w:val="00A65A53"/>
    <w:rsid w:val="00A65BEF"/>
    <w:rsid w:val="00A65C8F"/>
    <w:rsid w:val="00A65CCF"/>
    <w:rsid w:val="00A65EF5"/>
    <w:rsid w:val="00A65F10"/>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BC7"/>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5CA"/>
    <w:rsid w:val="00A835FA"/>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1E7"/>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3E"/>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A97"/>
    <w:rsid w:val="00A96B1E"/>
    <w:rsid w:val="00A96C14"/>
    <w:rsid w:val="00A978A8"/>
    <w:rsid w:val="00A978B8"/>
    <w:rsid w:val="00A97CB6"/>
    <w:rsid w:val="00AA01CA"/>
    <w:rsid w:val="00AA080B"/>
    <w:rsid w:val="00AA10A1"/>
    <w:rsid w:val="00AA1EBF"/>
    <w:rsid w:val="00AA2550"/>
    <w:rsid w:val="00AA25F8"/>
    <w:rsid w:val="00AA2814"/>
    <w:rsid w:val="00AA2895"/>
    <w:rsid w:val="00AA29F7"/>
    <w:rsid w:val="00AA2F73"/>
    <w:rsid w:val="00AA3084"/>
    <w:rsid w:val="00AA3114"/>
    <w:rsid w:val="00AA31F1"/>
    <w:rsid w:val="00AA38BD"/>
    <w:rsid w:val="00AA3B8A"/>
    <w:rsid w:val="00AA3C46"/>
    <w:rsid w:val="00AA3C5C"/>
    <w:rsid w:val="00AA3DC5"/>
    <w:rsid w:val="00AA3EAC"/>
    <w:rsid w:val="00AA463D"/>
    <w:rsid w:val="00AA48EB"/>
    <w:rsid w:val="00AA4ACC"/>
    <w:rsid w:val="00AA4AF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373"/>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712"/>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9CE"/>
    <w:rsid w:val="00AD209E"/>
    <w:rsid w:val="00AD2100"/>
    <w:rsid w:val="00AD21DF"/>
    <w:rsid w:val="00AD272E"/>
    <w:rsid w:val="00AD2761"/>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242E"/>
    <w:rsid w:val="00AE2725"/>
    <w:rsid w:val="00AE2953"/>
    <w:rsid w:val="00AE2D9C"/>
    <w:rsid w:val="00AE30F1"/>
    <w:rsid w:val="00AE3333"/>
    <w:rsid w:val="00AE34D7"/>
    <w:rsid w:val="00AE36C7"/>
    <w:rsid w:val="00AE38BF"/>
    <w:rsid w:val="00AE3A34"/>
    <w:rsid w:val="00AE3FAD"/>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254"/>
    <w:rsid w:val="00AF1692"/>
    <w:rsid w:val="00AF194A"/>
    <w:rsid w:val="00AF25C9"/>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776"/>
    <w:rsid w:val="00B01C14"/>
    <w:rsid w:val="00B01C38"/>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2C"/>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89A"/>
    <w:rsid w:val="00B12DB6"/>
    <w:rsid w:val="00B12EE9"/>
    <w:rsid w:val="00B12EF2"/>
    <w:rsid w:val="00B12FD2"/>
    <w:rsid w:val="00B1305F"/>
    <w:rsid w:val="00B13169"/>
    <w:rsid w:val="00B13282"/>
    <w:rsid w:val="00B1330D"/>
    <w:rsid w:val="00B135EA"/>
    <w:rsid w:val="00B13809"/>
    <w:rsid w:val="00B13825"/>
    <w:rsid w:val="00B139C2"/>
    <w:rsid w:val="00B13DA5"/>
    <w:rsid w:val="00B142E9"/>
    <w:rsid w:val="00B14456"/>
    <w:rsid w:val="00B144EC"/>
    <w:rsid w:val="00B14EC5"/>
    <w:rsid w:val="00B152B7"/>
    <w:rsid w:val="00B1537B"/>
    <w:rsid w:val="00B155D4"/>
    <w:rsid w:val="00B155E5"/>
    <w:rsid w:val="00B1563C"/>
    <w:rsid w:val="00B15761"/>
    <w:rsid w:val="00B15B1E"/>
    <w:rsid w:val="00B15FD8"/>
    <w:rsid w:val="00B1609D"/>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4ED"/>
    <w:rsid w:val="00B20536"/>
    <w:rsid w:val="00B205B2"/>
    <w:rsid w:val="00B20619"/>
    <w:rsid w:val="00B207BE"/>
    <w:rsid w:val="00B2082E"/>
    <w:rsid w:val="00B20B61"/>
    <w:rsid w:val="00B20D59"/>
    <w:rsid w:val="00B20DA6"/>
    <w:rsid w:val="00B218A0"/>
    <w:rsid w:val="00B21CB5"/>
    <w:rsid w:val="00B21F8F"/>
    <w:rsid w:val="00B2276C"/>
    <w:rsid w:val="00B22B41"/>
    <w:rsid w:val="00B2310C"/>
    <w:rsid w:val="00B2325D"/>
    <w:rsid w:val="00B233AF"/>
    <w:rsid w:val="00B239AC"/>
    <w:rsid w:val="00B23C8F"/>
    <w:rsid w:val="00B2404E"/>
    <w:rsid w:val="00B240F9"/>
    <w:rsid w:val="00B2433F"/>
    <w:rsid w:val="00B24863"/>
    <w:rsid w:val="00B24B05"/>
    <w:rsid w:val="00B24CF8"/>
    <w:rsid w:val="00B24D29"/>
    <w:rsid w:val="00B24D34"/>
    <w:rsid w:val="00B2530D"/>
    <w:rsid w:val="00B2566C"/>
    <w:rsid w:val="00B259D5"/>
    <w:rsid w:val="00B25D5D"/>
    <w:rsid w:val="00B25DCD"/>
    <w:rsid w:val="00B25DFE"/>
    <w:rsid w:val="00B261D8"/>
    <w:rsid w:val="00B26370"/>
    <w:rsid w:val="00B26630"/>
    <w:rsid w:val="00B2679A"/>
    <w:rsid w:val="00B26C57"/>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7CE"/>
    <w:rsid w:val="00B31A54"/>
    <w:rsid w:val="00B31B97"/>
    <w:rsid w:val="00B3235C"/>
    <w:rsid w:val="00B32704"/>
    <w:rsid w:val="00B327DF"/>
    <w:rsid w:val="00B33646"/>
    <w:rsid w:val="00B33903"/>
    <w:rsid w:val="00B33BD3"/>
    <w:rsid w:val="00B33D5E"/>
    <w:rsid w:val="00B33EA8"/>
    <w:rsid w:val="00B34B60"/>
    <w:rsid w:val="00B34D0B"/>
    <w:rsid w:val="00B34F50"/>
    <w:rsid w:val="00B359B5"/>
    <w:rsid w:val="00B35A3C"/>
    <w:rsid w:val="00B35B01"/>
    <w:rsid w:val="00B35DAA"/>
    <w:rsid w:val="00B35DD6"/>
    <w:rsid w:val="00B35FAA"/>
    <w:rsid w:val="00B36288"/>
    <w:rsid w:val="00B3666A"/>
    <w:rsid w:val="00B367A2"/>
    <w:rsid w:val="00B367F6"/>
    <w:rsid w:val="00B3680F"/>
    <w:rsid w:val="00B36CCE"/>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8A3"/>
    <w:rsid w:val="00B548B4"/>
    <w:rsid w:val="00B548D0"/>
    <w:rsid w:val="00B5490F"/>
    <w:rsid w:val="00B5494B"/>
    <w:rsid w:val="00B549F8"/>
    <w:rsid w:val="00B54C10"/>
    <w:rsid w:val="00B54F2C"/>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17C"/>
    <w:rsid w:val="00B5745F"/>
    <w:rsid w:val="00B57AAC"/>
    <w:rsid w:val="00B57C0C"/>
    <w:rsid w:val="00B57C2F"/>
    <w:rsid w:val="00B6023B"/>
    <w:rsid w:val="00B606A0"/>
    <w:rsid w:val="00B6072E"/>
    <w:rsid w:val="00B60874"/>
    <w:rsid w:val="00B60E65"/>
    <w:rsid w:val="00B60EF3"/>
    <w:rsid w:val="00B60F86"/>
    <w:rsid w:val="00B60FA9"/>
    <w:rsid w:val="00B610DB"/>
    <w:rsid w:val="00B610E4"/>
    <w:rsid w:val="00B61570"/>
    <w:rsid w:val="00B61588"/>
    <w:rsid w:val="00B61AA0"/>
    <w:rsid w:val="00B61D8E"/>
    <w:rsid w:val="00B61F26"/>
    <w:rsid w:val="00B61FF3"/>
    <w:rsid w:val="00B6229A"/>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5401"/>
    <w:rsid w:val="00B754CD"/>
    <w:rsid w:val="00B75B62"/>
    <w:rsid w:val="00B75CE6"/>
    <w:rsid w:val="00B762BE"/>
    <w:rsid w:val="00B76612"/>
    <w:rsid w:val="00B7686D"/>
    <w:rsid w:val="00B76EAA"/>
    <w:rsid w:val="00B76F9D"/>
    <w:rsid w:val="00B77BD5"/>
    <w:rsid w:val="00B80170"/>
    <w:rsid w:val="00B805BC"/>
    <w:rsid w:val="00B80618"/>
    <w:rsid w:val="00B80641"/>
    <w:rsid w:val="00B80824"/>
    <w:rsid w:val="00B80D26"/>
    <w:rsid w:val="00B80EA2"/>
    <w:rsid w:val="00B81079"/>
    <w:rsid w:val="00B816B5"/>
    <w:rsid w:val="00B817C4"/>
    <w:rsid w:val="00B81BB3"/>
    <w:rsid w:val="00B81E74"/>
    <w:rsid w:val="00B81F0F"/>
    <w:rsid w:val="00B8266B"/>
    <w:rsid w:val="00B827E0"/>
    <w:rsid w:val="00B828C8"/>
    <w:rsid w:val="00B8299C"/>
    <w:rsid w:val="00B82C2B"/>
    <w:rsid w:val="00B830A2"/>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ADF"/>
    <w:rsid w:val="00BB6EAE"/>
    <w:rsid w:val="00BB6FB2"/>
    <w:rsid w:val="00BB7479"/>
    <w:rsid w:val="00BB7581"/>
    <w:rsid w:val="00BB767D"/>
    <w:rsid w:val="00BB7748"/>
    <w:rsid w:val="00BB77DF"/>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50FA"/>
    <w:rsid w:val="00BC52A5"/>
    <w:rsid w:val="00BC53C9"/>
    <w:rsid w:val="00BC544D"/>
    <w:rsid w:val="00BC560C"/>
    <w:rsid w:val="00BC5688"/>
    <w:rsid w:val="00BC57EE"/>
    <w:rsid w:val="00BC5D38"/>
    <w:rsid w:val="00BC5E74"/>
    <w:rsid w:val="00BC5F8E"/>
    <w:rsid w:val="00BC608D"/>
    <w:rsid w:val="00BC643C"/>
    <w:rsid w:val="00BC6BCF"/>
    <w:rsid w:val="00BC6D53"/>
    <w:rsid w:val="00BC6F8A"/>
    <w:rsid w:val="00BC7399"/>
    <w:rsid w:val="00BC7930"/>
    <w:rsid w:val="00BC7ABB"/>
    <w:rsid w:val="00BC7BE2"/>
    <w:rsid w:val="00BC7E8C"/>
    <w:rsid w:val="00BD02CF"/>
    <w:rsid w:val="00BD04DD"/>
    <w:rsid w:val="00BD056E"/>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CF2"/>
    <w:rsid w:val="00BE1F63"/>
    <w:rsid w:val="00BE2118"/>
    <w:rsid w:val="00BE25AD"/>
    <w:rsid w:val="00BE28C3"/>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E59"/>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A9E"/>
    <w:rsid w:val="00BF1B39"/>
    <w:rsid w:val="00BF1DC1"/>
    <w:rsid w:val="00BF1E3E"/>
    <w:rsid w:val="00BF24CC"/>
    <w:rsid w:val="00BF26C4"/>
    <w:rsid w:val="00BF2C89"/>
    <w:rsid w:val="00BF2E8B"/>
    <w:rsid w:val="00BF332A"/>
    <w:rsid w:val="00BF34EB"/>
    <w:rsid w:val="00BF35F1"/>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27"/>
    <w:rsid w:val="00BF4E41"/>
    <w:rsid w:val="00BF5738"/>
    <w:rsid w:val="00BF57D3"/>
    <w:rsid w:val="00BF5D43"/>
    <w:rsid w:val="00BF5E5E"/>
    <w:rsid w:val="00BF5FAC"/>
    <w:rsid w:val="00BF632D"/>
    <w:rsid w:val="00BF6A89"/>
    <w:rsid w:val="00BF6B30"/>
    <w:rsid w:val="00BF6BBA"/>
    <w:rsid w:val="00BF6E4C"/>
    <w:rsid w:val="00BF7013"/>
    <w:rsid w:val="00BF7193"/>
    <w:rsid w:val="00BF727A"/>
    <w:rsid w:val="00BF73FC"/>
    <w:rsid w:val="00BF745F"/>
    <w:rsid w:val="00BF7646"/>
    <w:rsid w:val="00BF7B98"/>
    <w:rsid w:val="00C0053B"/>
    <w:rsid w:val="00C00677"/>
    <w:rsid w:val="00C00A9E"/>
    <w:rsid w:val="00C00C6C"/>
    <w:rsid w:val="00C0124A"/>
    <w:rsid w:val="00C013D3"/>
    <w:rsid w:val="00C013D8"/>
    <w:rsid w:val="00C014D3"/>
    <w:rsid w:val="00C0177D"/>
    <w:rsid w:val="00C01800"/>
    <w:rsid w:val="00C0190C"/>
    <w:rsid w:val="00C027BA"/>
    <w:rsid w:val="00C02CEA"/>
    <w:rsid w:val="00C02DD7"/>
    <w:rsid w:val="00C02DE0"/>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0F69"/>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501E"/>
    <w:rsid w:val="00C1549F"/>
    <w:rsid w:val="00C155D8"/>
    <w:rsid w:val="00C156FF"/>
    <w:rsid w:val="00C15C69"/>
    <w:rsid w:val="00C15D33"/>
    <w:rsid w:val="00C15F3C"/>
    <w:rsid w:val="00C16197"/>
    <w:rsid w:val="00C16459"/>
    <w:rsid w:val="00C1674D"/>
    <w:rsid w:val="00C16A8D"/>
    <w:rsid w:val="00C16AF9"/>
    <w:rsid w:val="00C179BE"/>
    <w:rsid w:val="00C17C03"/>
    <w:rsid w:val="00C17E81"/>
    <w:rsid w:val="00C207C2"/>
    <w:rsid w:val="00C20DB6"/>
    <w:rsid w:val="00C20E74"/>
    <w:rsid w:val="00C20E84"/>
    <w:rsid w:val="00C2101E"/>
    <w:rsid w:val="00C2121B"/>
    <w:rsid w:val="00C212FC"/>
    <w:rsid w:val="00C21372"/>
    <w:rsid w:val="00C215A9"/>
    <w:rsid w:val="00C2178A"/>
    <w:rsid w:val="00C2185B"/>
    <w:rsid w:val="00C21AAD"/>
    <w:rsid w:val="00C21B02"/>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19A"/>
    <w:rsid w:val="00C2646E"/>
    <w:rsid w:val="00C26838"/>
    <w:rsid w:val="00C26D25"/>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21A"/>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301"/>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98A"/>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86B"/>
    <w:rsid w:val="00C44912"/>
    <w:rsid w:val="00C449FE"/>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749"/>
    <w:rsid w:val="00C47893"/>
    <w:rsid w:val="00C47CB1"/>
    <w:rsid w:val="00C47DBC"/>
    <w:rsid w:val="00C501BC"/>
    <w:rsid w:val="00C5024A"/>
    <w:rsid w:val="00C50C8D"/>
    <w:rsid w:val="00C50D5E"/>
    <w:rsid w:val="00C511DF"/>
    <w:rsid w:val="00C514AF"/>
    <w:rsid w:val="00C51565"/>
    <w:rsid w:val="00C51977"/>
    <w:rsid w:val="00C51BE1"/>
    <w:rsid w:val="00C51DA9"/>
    <w:rsid w:val="00C51E6D"/>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9B7"/>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EE2"/>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3AB"/>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490"/>
    <w:rsid w:val="00C835FF"/>
    <w:rsid w:val="00C83620"/>
    <w:rsid w:val="00C83841"/>
    <w:rsid w:val="00C83853"/>
    <w:rsid w:val="00C83AC3"/>
    <w:rsid w:val="00C83D0E"/>
    <w:rsid w:val="00C83D33"/>
    <w:rsid w:val="00C83F89"/>
    <w:rsid w:val="00C84163"/>
    <w:rsid w:val="00C842AD"/>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6F"/>
    <w:rsid w:val="00C874A9"/>
    <w:rsid w:val="00C876EC"/>
    <w:rsid w:val="00C8771F"/>
    <w:rsid w:val="00C87869"/>
    <w:rsid w:val="00C87BB5"/>
    <w:rsid w:val="00C90A2F"/>
    <w:rsid w:val="00C90CFC"/>
    <w:rsid w:val="00C90D3A"/>
    <w:rsid w:val="00C91365"/>
    <w:rsid w:val="00C917F4"/>
    <w:rsid w:val="00C91937"/>
    <w:rsid w:val="00C919A4"/>
    <w:rsid w:val="00C91A42"/>
    <w:rsid w:val="00C91D07"/>
    <w:rsid w:val="00C92442"/>
    <w:rsid w:val="00C927BF"/>
    <w:rsid w:val="00C92B91"/>
    <w:rsid w:val="00C92C32"/>
    <w:rsid w:val="00C92EB7"/>
    <w:rsid w:val="00C931D4"/>
    <w:rsid w:val="00C9348E"/>
    <w:rsid w:val="00C93D4F"/>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306"/>
    <w:rsid w:val="00C95837"/>
    <w:rsid w:val="00C95F27"/>
    <w:rsid w:val="00C96171"/>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2F87"/>
    <w:rsid w:val="00CA3153"/>
    <w:rsid w:val="00CA31AD"/>
    <w:rsid w:val="00CA3665"/>
    <w:rsid w:val="00CA3805"/>
    <w:rsid w:val="00CA3D2F"/>
    <w:rsid w:val="00CA41AC"/>
    <w:rsid w:val="00CA41C7"/>
    <w:rsid w:val="00CA41CC"/>
    <w:rsid w:val="00CA4202"/>
    <w:rsid w:val="00CA44D5"/>
    <w:rsid w:val="00CA4CE1"/>
    <w:rsid w:val="00CA4D9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5BC"/>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8D5"/>
    <w:rsid w:val="00CB28E9"/>
    <w:rsid w:val="00CB2BB0"/>
    <w:rsid w:val="00CB2CB0"/>
    <w:rsid w:val="00CB30C8"/>
    <w:rsid w:val="00CB31E3"/>
    <w:rsid w:val="00CB3240"/>
    <w:rsid w:val="00CB346C"/>
    <w:rsid w:val="00CB34B7"/>
    <w:rsid w:val="00CB404C"/>
    <w:rsid w:val="00CB4196"/>
    <w:rsid w:val="00CB42ED"/>
    <w:rsid w:val="00CB4607"/>
    <w:rsid w:val="00CB4665"/>
    <w:rsid w:val="00CB4C26"/>
    <w:rsid w:val="00CB556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5E2"/>
    <w:rsid w:val="00CC297D"/>
    <w:rsid w:val="00CC2A0E"/>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AC"/>
    <w:rsid w:val="00CD0FD9"/>
    <w:rsid w:val="00CD10E7"/>
    <w:rsid w:val="00CD11F6"/>
    <w:rsid w:val="00CD16B5"/>
    <w:rsid w:val="00CD1829"/>
    <w:rsid w:val="00CD199A"/>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675"/>
    <w:rsid w:val="00CE4BCF"/>
    <w:rsid w:val="00CE4D74"/>
    <w:rsid w:val="00CE4DCB"/>
    <w:rsid w:val="00CE5196"/>
    <w:rsid w:val="00CE5255"/>
    <w:rsid w:val="00CE530D"/>
    <w:rsid w:val="00CE5EC1"/>
    <w:rsid w:val="00CE614A"/>
    <w:rsid w:val="00CE6387"/>
    <w:rsid w:val="00CE6455"/>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1D2"/>
    <w:rsid w:val="00CF224F"/>
    <w:rsid w:val="00CF28EA"/>
    <w:rsid w:val="00CF2B23"/>
    <w:rsid w:val="00CF2DA8"/>
    <w:rsid w:val="00CF3078"/>
    <w:rsid w:val="00CF3141"/>
    <w:rsid w:val="00CF36CD"/>
    <w:rsid w:val="00CF3714"/>
    <w:rsid w:val="00CF37D0"/>
    <w:rsid w:val="00CF3C1F"/>
    <w:rsid w:val="00CF40EF"/>
    <w:rsid w:val="00CF41A1"/>
    <w:rsid w:val="00CF45E2"/>
    <w:rsid w:val="00CF47BC"/>
    <w:rsid w:val="00CF4B00"/>
    <w:rsid w:val="00CF55D3"/>
    <w:rsid w:val="00CF58B6"/>
    <w:rsid w:val="00CF5DA4"/>
    <w:rsid w:val="00CF5DF1"/>
    <w:rsid w:val="00CF5E65"/>
    <w:rsid w:val="00CF5FE3"/>
    <w:rsid w:val="00CF656D"/>
    <w:rsid w:val="00CF6A2E"/>
    <w:rsid w:val="00CF7547"/>
    <w:rsid w:val="00CF76EF"/>
    <w:rsid w:val="00CF77D6"/>
    <w:rsid w:val="00CF7996"/>
    <w:rsid w:val="00D0052E"/>
    <w:rsid w:val="00D006CE"/>
    <w:rsid w:val="00D00EBD"/>
    <w:rsid w:val="00D00F30"/>
    <w:rsid w:val="00D00F58"/>
    <w:rsid w:val="00D00F6F"/>
    <w:rsid w:val="00D00FEE"/>
    <w:rsid w:val="00D010D1"/>
    <w:rsid w:val="00D0111D"/>
    <w:rsid w:val="00D015A8"/>
    <w:rsid w:val="00D0200C"/>
    <w:rsid w:val="00D0257D"/>
    <w:rsid w:val="00D0294B"/>
    <w:rsid w:val="00D02A4B"/>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9F7"/>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B7E"/>
    <w:rsid w:val="00D07CA7"/>
    <w:rsid w:val="00D101F5"/>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73"/>
    <w:rsid w:val="00D143FA"/>
    <w:rsid w:val="00D14589"/>
    <w:rsid w:val="00D145AB"/>
    <w:rsid w:val="00D146D5"/>
    <w:rsid w:val="00D14ADC"/>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7DF"/>
    <w:rsid w:val="00D1791E"/>
    <w:rsid w:val="00D17D85"/>
    <w:rsid w:val="00D17EB2"/>
    <w:rsid w:val="00D2009A"/>
    <w:rsid w:val="00D20282"/>
    <w:rsid w:val="00D2049D"/>
    <w:rsid w:val="00D20544"/>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A2E"/>
    <w:rsid w:val="00D23B2C"/>
    <w:rsid w:val="00D23D7F"/>
    <w:rsid w:val="00D241C9"/>
    <w:rsid w:val="00D246D8"/>
    <w:rsid w:val="00D248D8"/>
    <w:rsid w:val="00D24E4D"/>
    <w:rsid w:val="00D24EA0"/>
    <w:rsid w:val="00D25199"/>
    <w:rsid w:val="00D253F4"/>
    <w:rsid w:val="00D25794"/>
    <w:rsid w:val="00D257FD"/>
    <w:rsid w:val="00D258BA"/>
    <w:rsid w:val="00D259DF"/>
    <w:rsid w:val="00D25AB5"/>
    <w:rsid w:val="00D25F04"/>
    <w:rsid w:val="00D26345"/>
    <w:rsid w:val="00D263E8"/>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964"/>
    <w:rsid w:val="00D35C38"/>
    <w:rsid w:val="00D35E7E"/>
    <w:rsid w:val="00D36001"/>
    <w:rsid w:val="00D36367"/>
    <w:rsid w:val="00D363A5"/>
    <w:rsid w:val="00D36725"/>
    <w:rsid w:val="00D36A90"/>
    <w:rsid w:val="00D36B35"/>
    <w:rsid w:val="00D36C00"/>
    <w:rsid w:val="00D36DFA"/>
    <w:rsid w:val="00D379D5"/>
    <w:rsid w:val="00D37A06"/>
    <w:rsid w:val="00D37B6C"/>
    <w:rsid w:val="00D402FD"/>
    <w:rsid w:val="00D404A0"/>
    <w:rsid w:val="00D40C5E"/>
    <w:rsid w:val="00D40FFA"/>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5FAD"/>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51F"/>
    <w:rsid w:val="00D5494B"/>
    <w:rsid w:val="00D54C20"/>
    <w:rsid w:val="00D54DFC"/>
    <w:rsid w:val="00D55081"/>
    <w:rsid w:val="00D55985"/>
    <w:rsid w:val="00D55BF7"/>
    <w:rsid w:val="00D5662B"/>
    <w:rsid w:val="00D568B7"/>
    <w:rsid w:val="00D56908"/>
    <w:rsid w:val="00D56909"/>
    <w:rsid w:val="00D56B15"/>
    <w:rsid w:val="00D56BAA"/>
    <w:rsid w:val="00D56C99"/>
    <w:rsid w:val="00D56D05"/>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67E"/>
    <w:rsid w:val="00D61867"/>
    <w:rsid w:val="00D620D7"/>
    <w:rsid w:val="00D622D4"/>
    <w:rsid w:val="00D6233B"/>
    <w:rsid w:val="00D62350"/>
    <w:rsid w:val="00D624D3"/>
    <w:rsid w:val="00D628C1"/>
    <w:rsid w:val="00D63307"/>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F59"/>
    <w:rsid w:val="00D72F95"/>
    <w:rsid w:val="00D7308D"/>
    <w:rsid w:val="00D7359B"/>
    <w:rsid w:val="00D7362A"/>
    <w:rsid w:val="00D73A5E"/>
    <w:rsid w:val="00D73CB4"/>
    <w:rsid w:val="00D74108"/>
    <w:rsid w:val="00D745CE"/>
    <w:rsid w:val="00D7464D"/>
    <w:rsid w:val="00D74722"/>
    <w:rsid w:val="00D74955"/>
    <w:rsid w:val="00D74BE0"/>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5041"/>
    <w:rsid w:val="00D85BFC"/>
    <w:rsid w:val="00D860E8"/>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2FCA"/>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511"/>
    <w:rsid w:val="00DA080D"/>
    <w:rsid w:val="00DA0C60"/>
    <w:rsid w:val="00DA0E5F"/>
    <w:rsid w:val="00DA12B1"/>
    <w:rsid w:val="00DA1327"/>
    <w:rsid w:val="00DA14BB"/>
    <w:rsid w:val="00DA15A7"/>
    <w:rsid w:val="00DA19A8"/>
    <w:rsid w:val="00DA1A6C"/>
    <w:rsid w:val="00DA1DE8"/>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139"/>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9D5"/>
    <w:rsid w:val="00DB5A36"/>
    <w:rsid w:val="00DB5A3B"/>
    <w:rsid w:val="00DB608C"/>
    <w:rsid w:val="00DB630B"/>
    <w:rsid w:val="00DB6549"/>
    <w:rsid w:val="00DB6607"/>
    <w:rsid w:val="00DB6633"/>
    <w:rsid w:val="00DB68D3"/>
    <w:rsid w:val="00DB6D51"/>
    <w:rsid w:val="00DB6F7B"/>
    <w:rsid w:val="00DB7432"/>
    <w:rsid w:val="00DB77C4"/>
    <w:rsid w:val="00DB7E11"/>
    <w:rsid w:val="00DC000C"/>
    <w:rsid w:val="00DC0070"/>
    <w:rsid w:val="00DC00D0"/>
    <w:rsid w:val="00DC030C"/>
    <w:rsid w:val="00DC039E"/>
    <w:rsid w:val="00DC05B5"/>
    <w:rsid w:val="00DC074B"/>
    <w:rsid w:val="00DC0752"/>
    <w:rsid w:val="00DC0758"/>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465"/>
    <w:rsid w:val="00DC35DC"/>
    <w:rsid w:val="00DC3708"/>
    <w:rsid w:val="00DC3CA0"/>
    <w:rsid w:val="00DC4A00"/>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54C"/>
    <w:rsid w:val="00DD0B67"/>
    <w:rsid w:val="00DD0CFE"/>
    <w:rsid w:val="00DD101E"/>
    <w:rsid w:val="00DD1810"/>
    <w:rsid w:val="00DD1843"/>
    <w:rsid w:val="00DD1883"/>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D2F"/>
    <w:rsid w:val="00DD51D1"/>
    <w:rsid w:val="00DD5E02"/>
    <w:rsid w:val="00DD5E4F"/>
    <w:rsid w:val="00DD6201"/>
    <w:rsid w:val="00DD64E4"/>
    <w:rsid w:val="00DD67BD"/>
    <w:rsid w:val="00DD6806"/>
    <w:rsid w:val="00DD6890"/>
    <w:rsid w:val="00DD6DE1"/>
    <w:rsid w:val="00DD725B"/>
    <w:rsid w:val="00DD7361"/>
    <w:rsid w:val="00DD73C8"/>
    <w:rsid w:val="00DD757E"/>
    <w:rsid w:val="00DD7A5E"/>
    <w:rsid w:val="00DD7A88"/>
    <w:rsid w:val="00DD7F46"/>
    <w:rsid w:val="00DD7FDE"/>
    <w:rsid w:val="00DE032A"/>
    <w:rsid w:val="00DE0682"/>
    <w:rsid w:val="00DE0E80"/>
    <w:rsid w:val="00DE1360"/>
    <w:rsid w:val="00DE1A72"/>
    <w:rsid w:val="00DE1ABB"/>
    <w:rsid w:val="00DE1AE1"/>
    <w:rsid w:val="00DE1C86"/>
    <w:rsid w:val="00DE24D8"/>
    <w:rsid w:val="00DE2557"/>
    <w:rsid w:val="00DE2566"/>
    <w:rsid w:val="00DE2628"/>
    <w:rsid w:val="00DE272E"/>
    <w:rsid w:val="00DE27F1"/>
    <w:rsid w:val="00DE2B0F"/>
    <w:rsid w:val="00DE2C29"/>
    <w:rsid w:val="00DE3304"/>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9E3"/>
    <w:rsid w:val="00DE6BC4"/>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112"/>
    <w:rsid w:val="00DF4311"/>
    <w:rsid w:val="00DF438E"/>
    <w:rsid w:val="00DF4B39"/>
    <w:rsid w:val="00DF4ECE"/>
    <w:rsid w:val="00DF4F2E"/>
    <w:rsid w:val="00DF4F72"/>
    <w:rsid w:val="00DF55E2"/>
    <w:rsid w:val="00DF573B"/>
    <w:rsid w:val="00DF5DA1"/>
    <w:rsid w:val="00DF5F45"/>
    <w:rsid w:val="00DF63E3"/>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354"/>
    <w:rsid w:val="00E036F5"/>
    <w:rsid w:val="00E03746"/>
    <w:rsid w:val="00E0374F"/>
    <w:rsid w:val="00E0378A"/>
    <w:rsid w:val="00E03BC6"/>
    <w:rsid w:val="00E03D28"/>
    <w:rsid w:val="00E03E47"/>
    <w:rsid w:val="00E042D2"/>
    <w:rsid w:val="00E0439F"/>
    <w:rsid w:val="00E04698"/>
    <w:rsid w:val="00E049A7"/>
    <w:rsid w:val="00E04A04"/>
    <w:rsid w:val="00E04B08"/>
    <w:rsid w:val="00E04BBC"/>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798"/>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115"/>
    <w:rsid w:val="00E1784E"/>
    <w:rsid w:val="00E20198"/>
    <w:rsid w:val="00E205CC"/>
    <w:rsid w:val="00E2067F"/>
    <w:rsid w:val="00E2082C"/>
    <w:rsid w:val="00E21455"/>
    <w:rsid w:val="00E2180E"/>
    <w:rsid w:val="00E21E20"/>
    <w:rsid w:val="00E2242A"/>
    <w:rsid w:val="00E228CF"/>
    <w:rsid w:val="00E22BF9"/>
    <w:rsid w:val="00E23385"/>
    <w:rsid w:val="00E2343C"/>
    <w:rsid w:val="00E23484"/>
    <w:rsid w:val="00E234AC"/>
    <w:rsid w:val="00E238DD"/>
    <w:rsid w:val="00E23B3F"/>
    <w:rsid w:val="00E23C6C"/>
    <w:rsid w:val="00E24574"/>
    <w:rsid w:val="00E248BE"/>
    <w:rsid w:val="00E24A88"/>
    <w:rsid w:val="00E24F66"/>
    <w:rsid w:val="00E24FC0"/>
    <w:rsid w:val="00E25515"/>
    <w:rsid w:val="00E25D05"/>
    <w:rsid w:val="00E25DFD"/>
    <w:rsid w:val="00E25E31"/>
    <w:rsid w:val="00E260E2"/>
    <w:rsid w:val="00E26202"/>
    <w:rsid w:val="00E26390"/>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4FC"/>
    <w:rsid w:val="00E35717"/>
    <w:rsid w:val="00E35740"/>
    <w:rsid w:val="00E3595A"/>
    <w:rsid w:val="00E35CD7"/>
    <w:rsid w:val="00E35FFE"/>
    <w:rsid w:val="00E362D6"/>
    <w:rsid w:val="00E36408"/>
    <w:rsid w:val="00E36599"/>
    <w:rsid w:val="00E367E4"/>
    <w:rsid w:val="00E36825"/>
    <w:rsid w:val="00E36ED9"/>
    <w:rsid w:val="00E371EB"/>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BEF"/>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1B10"/>
    <w:rsid w:val="00E52013"/>
    <w:rsid w:val="00E5215A"/>
    <w:rsid w:val="00E52260"/>
    <w:rsid w:val="00E522F1"/>
    <w:rsid w:val="00E5256F"/>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783"/>
    <w:rsid w:val="00E57A0A"/>
    <w:rsid w:val="00E57A73"/>
    <w:rsid w:val="00E57AFE"/>
    <w:rsid w:val="00E57E33"/>
    <w:rsid w:val="00E57FC5"/>
    <w:rsid w:val="00E600F0"/>
    <w:rsid w:val="00E60296"/>
    <w:rsid w:val="00E60B01"/>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259"/>
    <w:rsid w:val="00E764E7"/>
    <w:rsid w:val="00E768F3"/>
    <w:rsid w:val="00E76D9E"/>
    <w:rsid w:val="00E7706A"/>
    <w:rsid w:val="00E770A6"/>
    <w:rsid w:val="00E770DA"/>
    <w:rsid w:val="00E774D6"/>
    <w:rsid w:val="00E77A1C"/>
    <w:rsid w:val="00E803F9"/>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7B0"/>
    <w:rsid w:val="00E919AB"/>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6182"/>
    <w:rsid w:val="00E9629E"/>
    <w:rsid w:val="00E966BA"/>
    <w:rsid w:val="00E9681A"/>
    <w:rsid w:val="00E96B79"/>
    <w:rsid w:val="00E96C37"/>
    <w:rsid w:val="00E96E2C"/>
    <w:rsid w:val="00E976A5"/>
    <w:rsid w:val="00E97754"/>
    <w:rsid w:val="00E97807"/>
    <w:rsid w:val="00E97E56"/>
    <w:rsid w:val="00EA0383"/>
    <w:rsid w:val="00EA04C0"/>
    <w:rsid w:val="00EA05E8"/>
    <w:rsid w:val="00EA0709"/>
    <w:rsid w:val="00EA0963"/>
    <w:rsid w:val="00EA0A37"/>
    <w:rsid w:val="00EA0D19"/>
    <w:rsid w:val="00EA134A"/>
    <w:rsid w:val="00EA149A"/>
    <w:rsid w:val="00EA191C"/>
    <w:rsid w:val="00EA22F1"/>
    <w:rsid w:val="00EA234B"/>
    <w:rsid w:val="00EA2715"/>
    <w:rsid w:val="00EA2804"/>
    <w:rsid w:val="00EA283D"/>
    <w:rsid w:val="00EA2880"/>
    <w:rsid w:val="00EA2ABF"/>
    <w:rsid w:val="00EA3356"/>
    <w:rsid w:val="00EA3772"/>
    <w:rsid w:val="00EA4220"/>
    <w:rsid w:val="00EA42DC"/>
    <w:rsid w:val="00EA43BF"/>
    <w:rsid w:val="00EA4500"/>
    <w:rsid w:val="00EA47B1"/>
    <w:rsid w:val="00EA5096"/>
    <w:rsid w:val="00EA50B4"/>
    <w:rsid w:val="00EA53E5"/>
    <w:rsid w:val="00EA5433"/>
    <w:rsid w:val="00EA573B"/>
    <w:rsid w:val="00EA60E5"/>
    <w:rsid w:val="00EA6267"/>
    <w:rsid w:val="00EA62C2"/>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9DB"/>
    <w:rsid w:val="00EB3AF1"/>
    <w:rsid w:val="00EB4825"/>
    <w:rsid w:val="00EB4908"/>
    <w:rsid w:val="00EB4A1F"/>
    <w:rsid w:val="00EB4C07"/>
    <w:rsid w:val="00EB5C73"/>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D5"/>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B8"/>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327"/>
    <w:rsid w:val="00EC63AD"/>
    <w:rsid w:val="00EC64A2"/>
    <w:rsid w:val="00EC64ED"/>
    <w:rsid w:val="00EC6EE5"/>
    <w:rsid w:val="00EC6F11"/>
    <w:rsid w:val="00EC7111"/>
    <w:rsid w:val="00EC7232"/>
    <w:rsid w:val="00EC77A7"/>
    <w:rsid w:val="00EC7B79"/>
    <w:rsid w:val="00ED0220"/>
    <w:rsid w:val="00ED0321"/>
    <w:rsid w:val="00ED0409"/>
    <w:rsid w:val="00ED043E"/>
    <w:rsid w:val="00ED0498"/>
    <w:rsid w:val="00ED0584"/>
    <w:rsid w:val="00ED0745"/>
    <w:rsid w:val="00ED0F1D"/>
    <w:rsid w:val="00ED1127"/>
    <w:rsid w:val="00ED14AD"/>
    <w:rsid w:val="00ED15E2"/>
    <w:rsid w:val="00ED1DC0"/>
    <w:rsid w:val="00ED1FE8"/>
    <w:rsid w:val="00ED2769"/>
    <w:rsid w:val="00ED27AF"/>
    <w:rsid w:val="00ED287F"/>
    <w:rsid w:val="00ED291C"/>
    <w:rsid w:val="00ED2956"/>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4F2B"/>
    <w:rsid w:val="00ED5371"/>
    <w:rsid w:val="00ED562B"/>
    <w:rsid w:val="00ED565A"/>
    <w:rsid w:val="00ED591D"/>
    <w:rsid w:val="00ED59E2"/>
    <w:rsid w:val="00ED5ADD"/>
    <w:rsid w:val="00ED5BBF"/>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D7"/>
    <w:rsid w:val="00EE2081"/>
    <w:rsid w:val="00EE2194"/>
    <w:rsid w:val="00EE2576"/>
    <w:rsid w:val="00EE2884"/>
    <w:rsid w:val="00EE29ED"/>
    <w:rsid w:val="00EE2ACB"/>
    <w:rsid w:val="00EE2BAA"/>
    <w:rsid w:val="00EE2DA5"/>
    <w:rsid w:val="00EE3081"/>
    <w:rsid w:val="00EE315D"/>
    <w:rsid w:val="00EE3367"/>
    <w:rsid w:val="00EE3C25"/>
    <w:rsid w:val="00EE3CBE"/>
    <w:rsid w:val="00EE3D3B"/>
    <w:rsid w:val="00EE4001"/>
    <w:rsid w:val="00EE415F"/>
    <w:rsid w:val="00EE4BD2"/>
    <w:rsid w:val="00EE4FE1"/>
    <w:rsid w:val="00EE5098"/>
    <w:rsid w:val="00EE556C"/>
    <w:rsid w:val="00EE5ADE"/>
    <w:rsid w:val="00EE5AE2"/>
    <w:rsid w:val="00EE60FF"/>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1D72"/>
    <w:rsid w:val="00EF2009"/>
    <w:rsid w:val="00EF216D"/>
    <w:rsid w:val="00EF2BAD"/>
    <w:rsid w:val="00EF2E1B"/>
    <w:rsid w:val="00EF2F72"/>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354"/>
    <w:rsid w:val="00F21811"/>
    <w:rsid w:val="00F219FC"/>
    <w:rsid w:val="00F21C27"/>
    <w:rsid w:val="00F2259D"/>
    <w:rsid w:val="00F227E4"/>
    <w:rsid w:val="00F22948"/>
    <w:rsid w:val="00F22B24"/>
    <w:rsid w:val="00F22C6F"/>
    <w:rsid w:val="00F236D9"/>
    <w:rsid w:val="00F239CD"/>
    <w:rsid w:val="00F23A10"/>
    <w:rsid w:val="00F23AA6"/>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D38"/>
    <w:rsid w:val="00F34E71"/>
    <w:rsid w:val="00F34F18"/>
    <w:rsid w:val="00F34F39"/>
    <w:rsid w:val="00F350CC"/>
    <w:rsid w:val="00F35196"/>
    <w:rsid w:val="00F35577"/>
    <w:rsid w:val="00F35C69"/>
    <w:rsid w:val="00F35EB9"/>
    <w:rsid w:val="00F35F22"/>
    <w:rsid w:val="00F3621D"/>
    <w:rsid w:val="00F36264"/>
    <w:rsid w:val="00F362CD"/>
    <w:rsid w:val="00F3652A"/>
    <w:rsid w:val="00F3658B"/>
    <w:rsid w:val="00F368F7"/>
    <w:rsid w:val="00F36BDE"/>
    <w:rsid w:val="00F36F95"/>
    <w:rsid w:val="00F372BD"/>
    <w:rsid w:val="00F373E2"/>
    <w:rsid w:val="00F374DF"/>
    <w:rsid w:val="00F376C9"/>
    <w:rsid w:val="00F377EB"/>
    <w:rsid w:val="00F37A17"/>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529"/>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3B6"/>
    <w:rsid w:val="00F709D7"/>
    <w:rsid w:val="00F70D09"/>
    <w:rsid w:val="00F70DE9"/>
    <w:rsid w:val="00F71732"/>
    <w:rsid w:val="00F71891"/>
    <w:rsid w:val="00F71A31"/>
    <w:rsid w:val="00F71C61"/>
    <w:rsid w:val="00F71EC2"/>
    <w:rsid w:val="00F7220F"/>
    <w:rsid w:val="00F72BFC"/>
    <w:rsid w:val="00F73191"/>
    <w:rsid w:val="00F73271"/>
    <w:rsid w:val="00F73A8C"/>
    <w:rsid w:val="00F742A4"/>
    <w:rsid w:val="00F745CF"/>
    <w:rsid w:val="00F74652"/>
    <w:rsid w:val="00F7470B"/>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0F34"/>
    <w:rsid w:val="00F91223"/>
    <w:rsid w:val="00F9177E"/>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DEA"/>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35B"/>
    <w:rsid w:val="00FA4779"/>
    <w:rsid w:val="00FA49A1"/>
    <w:rsid w:val="00FA49EC"/>
    <w:rsid w:val="00FA4B01"/>
    <w:rsid w:val="00FA4E50"/>
    <w:rsid w:val="00FA5581"/>
    <w:rsid w:val="00FA565E"/>
    <w:rsid w:val="00FA5868"/>
    <w:rsid w:val="00FA61A3"/>
    <w:rsid w:val="00FA62C0"/>
    <w:rsid w:val="00FA63EB"/>
    <w:rsid w:val="00FA65BF"/>
    <w:rsid w:val="00FA6686"/>
    <w:rsid w:val="00FA6AC8"/>
    <w:rsid w:val="00FA6AFD"/>
    <w:rsid w:val="00FA6BA9"/>
    <w:rsid w:val="00FA6C40"/>
    <w:rsid w:val="00FA70CC"/>
    <w:rsid w:val="00FA7DE2"/>
    <w:rsid w:val="00FA7F90"/>
    <w:rsid w:val="00FB00ED"/>
    <w:rsid w:val="00FB01FD"/>
    <w:rsid w:val="00FB04D0"/>
    <w:rsid w:val="00FB0ABF"/>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3F"/>
    <w:rsid w:val="00FB4AB6"/>
    <w:rsid w:val="00FB4CF4"/>
    <w:rsid w:val="00FB5185"/>
    <w:rsid w:val="00FB56CD"/>
    <w:rsid w:val="00FB5D4B"/>
    <w:rsid w:val="00FB67BE"/>
    <w:rsid w:val="00FB6B60"/>
    <w:rsid w:val="00FB6B93"/>
    <w:rsid w:val="00FB6C25"/>
    <w:rsid w:val="00FB7165"/>
    <w:rsid w:val="00FB7403"/>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694"/>
    <w:rsid w:val="00FC48D8"/>
    <w:rsid w:val="00FC4967"/>
    <w:rsid w:val="00FC4E26"/>
    <w:rsid w:val="00FC57C7"/>
    <w:rsid w:val="00FC5ABE"/>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C36"/>
    <w:rsid w:val="00FD3E3D"/>
    <w:rsid w:val="00FD45A8"/>
    <w:rsid w:val="00FD4BB9"/>
    <w:rsid w:val="00FD52BB"/>
    <w:rsid w:val="00FD5721"/>
    <w:rsid w:val="00FD5751"/>
    <w:rsid w:val="00FD57CA"/>
    <w:rsid w:val="00FD584A"/>
    <w:rsid w:val="00FD5F8C"/>
    <w:rsid w:val="00FD5FB6"/>
    <w:rsid w:val="00FD6243"/>
    <w:rsid w:val="00FD673D"/>
    <w:rsid w:val="00FD6C0C"/>
    <w:rsid w:val="00FD6D13"/>
    <w:rsid w:val="00FD6F67"/>
    <w:rsid w:val="00FD7051"/>
    <w:rsid w:val="00FD7172"/>
    <w:rsid w:val="00FD767E"/>
    <w:rsid w:val="00FD7827"/>
    <w:rsid w:val="00FD7A86"/>
    <w:rsid w:val="00FD7B73"/>
    <w:rsid w:val="00FE0452"/>
    <w:rsid w:val="00FE04C1"/>
    <w:rsid w:val="00FE058A"/>
    <w:rsid w:val="00FE064E"/>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F035A"/>
    <w:rsid w:val="00FF06B8"/>
    <w:rsid w:val="00FF0771"/>
    <w:rsid w:val="00FF0E33"/>
    <w:rsid w:val="00FF0E58"/>
    <w:rsid w:val="00FF1140"/>
    <w:rsid w:val="00FF119D"/>
    <w:rsid w:val="00FF130E"/>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664"/>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579F7"/>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h1,Heading 1 3GPP,Memo Heading 1,NMP Heading 1,app heading 1,l1,h11,h12,h13,h14,h15,h16,h17,h111,h121,h131,h141,h151,h161,h18,h112,h122,h132,h142,h152,h162,h19,h113,h123,h133,h143,h153,h163,1,Section of paper,Heading 1_a,Huvudrubrik"/>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level 2,2nd level,†berschrift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rsid w:val="0090206A"/>
    <w:pPr>
      <w:numPr>
        <w:ilvl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tabs>
        <w:tab w:val="clear" w:pos="1077"/>
        <w:tab w:val="num" w:pos="360"/>
      </w:tabs>
      <w:ind w:left="794"/>
    </w:pPr>
  </w:style>
  <w:style w:type="paragraph" w:customStyle="1" w:styleId="EQ">
    <w:name w:val="EQ"/>
    <w:basedOn w:val="Normal"/>
    <w:next w:val="Normal"/>
    <w:pPr>
      <w:keepLines/>
      <w:tabs>
        <w:tab w:val="center" w:pos="4536"/>
        <w:tab w:val="right" w:pos="9072"/>
      </w:tabs>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ind w:left="1135" w:hanging="851"/>
    </w:pPr>
    <w:rPr>
      <w:rFonts w:eastAsia="Malgun Gothic"/>
      <w:color w:val="FF0000"/>
      <w:lang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Tahoma" w:hAnsi="Tahoma" w:cs="Tahoma"/>
      <w:sz w:val="16"/>
      <w:szCs w:val="16"/>
    </w:rPr>
  </w:style>
  <w:style w:type="character" w:styleId="PageNumber">
    <w:name w:val="page number"/>
    <w:semiHidden/>
  </w:style>
  <w:style w:type="paragraph" w:styleId="BodyText">
    <w:name w:val="Body Text"/>
    <w:basedOn w:val="Normal"/>
    <w:link w:val="BodyTextChar"/>
    <w:rPr>
      <w:rFonts w:eastAsia="Malgun Gothic"/>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qFormat/>
    <w:rPr>
      <w:sz w:val="16"/>
      <w:szCs w:val="16"/>
    </w:rPr>
  </w:style>
  <w:style w:type="paragraph" w:styleId="CommentText">
    <w:name w:val="annotation text"/>
    <w:basedOn w:val="Normal"/>
    <w:link w:val="CommentTextChar"/>
    <w:qFormat/>
    <w:rPr>
      <w:lang w:val="x-none" w:eastAsia="x-none"/>
    </w:rPr>
  </w:style>
  <w:style w:type="paragraph" w:styleId="CommentSubject">
    <w:name w:val="annotation subject"/>
    <w:basedOn w:val="CommentText"/>
    <w:next w:val="CommentText"/>
    <w:link w:val="CommentSubjectChar"/>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rPr>
      <w:rFonts w:eastAsia="Malgun Gothic"/>
      <w:lang w:eastAsia="x-none"/>
    </w:rPr>
  </w:style>
  <w:style w:type="paragraph" w:customStyle="1" w:styleId="B2">
    <w:name w:val="B2"/>
    <w:basedOn w:val="List2"/>
    <w:link w:val="B2Char"/>
    <w:qFormat/>
    <w:rPr>
      <w:rFonts w:eastAsia="Malgun Gothic"/>
      <w:lang w:eastAsia="en-US"/>
    </w:rPr>
  </w:style>
  <w:style w:type="paragraph" w:customStyle="1" w:styleId="B3">
    <w:name w:val="B3"/>
    <w:basedOn w:val="List3"/>
    <w:link w:val="B3Char"/>
    <w:qFormat/>
    <w:rPr>
      <w:lang w:val="x-none" w:eastAsia="en-US"/>
    </w:rPr>
  </w:style>
  <w:style w:type="paragraph" w:customStyle="1" w:styleId="B4">
    <w:name w:val="B4"/>
    <w:basedOn w:val="List4"/>
    <w:link w:val="B4Char"/>
    <w:rPr>
      <w:lang w:val="x-none" w:eastAsia="en-US"/>
    </w:rPr>
  </w:style>
  <w:style w:type="paragraph" w:customStyle="1" w:styleId="Proposal">
    <w:name w:val="Proposal"/>
    <w:basedOn w:val="Normal"/>
    <w:link w:val="ProposalChar"/>
    <w:qFormat/>
    <w:pPr>
      <w:numPr>
        <w:numId w:val="17"/>
      </w:numPr>
    </w:pPr>
    <w:rPr>
      <w:rFonts w:eastAsia="Malgun Gothic"/>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link w:val="B5Char"/>
    <w:qFormat/>
    <w:rPr>
      <w:lang w:eastAsia="en-US"/>
    </w:rPr>
  </w:style>
  <w:style w:type="paragraph" w:customStyle="1" w:styleId="EX">
    <w:name w:val="EX"/>
    <w:basedOn w:val="Normal"/>
    <w:pPr>
      <w:keepLines/>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spacing w:after="0"/>
    </w:pPr>
    <w:rPr>
      <w:rFonts w:eastAsia="Malgun Gothic"/>
      <w:sz w:val="18"/>
      <w:lang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jc w:val="center"/>
    </w:pPr>
    <w:rPr>
      <w:rFonts w:eastAsia="Malgun Gothic"/>
      <w:b/>
      <w:lang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uiPriority w:val="20"/>
    <w:qFormat/>
    <w:rPr>
      <w:i/>
      <w:iCs/>
    </w:rPr>
  </w:style>
  <w:style w:type="paragraph" w:customStyle="1" w:styleId="TALCharChar">
    <w:name w:val="TAL Char Char"/>
    <w:basedOn w:val="Normal"/>
    <w:link w:val="TALCharCharChar"/>
    <w:pPr>
      <w:keepNext/>
      <w:keepLines/>
      <w:spacing w:after="0"/>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Times New Roman" w:hAnsi="Times New Roman"/>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textAlignment w:val="auto"/>
    </w:pPr>
    <w:rPr>
      <w:rFonts w:eastAsia="MS Mincho"/>
      <w:szCs w:val="24"/>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eastAsia="Batang"/>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p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rPr>
  </w:style>
  <w:style w:type="paragraph" w:styleId="ListParagraph">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Normal"/>
    <w:link w:val="ListParagraphChar"/>
    <w:uiPriority w:val="34"/>
    <w:qFormat/>
    <w:rsid w:val="00C7450E"/>
    <w:pPr>
      <w:overflowPunct/>
      <w:autoSpaceDE/>
      <w:autoSpaceDN/>
      <w:adjustRightInd/>
      <w:spacing w:after="0"/>
      <w:ind w:left="720"/>
      <w:textAlignment w:val="auto"/>
    </w:pPr>
    <w:rPr>
      <w:rFonts w:ascii="Calibri" w:hAnsi="Calibri"/>
      <w:sz w:val="22"/>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textAlignment w:val="auto"/>
    </w:pPr>
    <w:rPr>
      <w:lang w:val="x-none" w:eastAsia="x-none"/>
    </w:rPr>
  </w:style>
  <w:style w:type="paragraph" w:customStyle="1" w:styleId="Recommend-2">
    <w:name w:val="Recommend-2"/>
    <w:basedOn w:val="Normal"/>
    <w:qFormat/>
    <w:rsid w:val="00355920"/>
    <w:pPr>
      <w:numPr>
        <w:ilvl w:val="1"/>
        <w:numId w:val="11"/>
      </w:numPr>
      <w:textAlignment w:val="auto"/>
    </w:pPr>
    <w:rPr>
      <w:lang w:eastAsia="x-none"/>
    </w:rPr>
  </w:style>
  <w:style w:type="character" w:customStyle="1" w:styleId="Recommend-1Char">
    <w:name w:val="Recommend-1 Char"/>
    <w:link w:val="Recommend-1"/>
    <w:rsid w:val="00355920"/>
    <w:rPr>
      <w:rFonts w:ascii="Times New Roman" w:eastAsia="Times New Roman" w:hAnsi="Times New Roman"/>
      <w:lang w:val="x-none" w:eastAsia="x-none"/>
    </w:rPr>
  </w:style>
  <w:style w:type="character" w:customStyle="1" w:styleId="CommentTextChar">
    <w:name w:val="Comment Text Char"/>
    <w:link w:val="CommentText"/>
    <w:qFormat/>
    <w:rsid w:val="00D67B66"/>
    <w:rPr>
      <w:rFonts w:ascii="Arial" w:eastAsia="SimSun" w:hAnsi="Arial"/>
    </w:rPr>
  </w:style>
  <w:style w:type="paragraph" w:customStyle="1" w:styleId="Agreement">
    <w:name w:val="Agreement"/>
    <w:basedOn w:val="Normal"/>
    <w:next w:val="Normal"/>
    <w:uiPriority w:val="99"/>
    <w:qFormat/>
    <w:rsid w:val="006C4ECA"/>
    <w:pPr>
      <w:numPr>
        <w:numId w:val="12"/>
      </w:numPr>
      <w:overflowPunct/>
      <w:autoSpaceDE/>
      <w:autoSpaceDN/>
      <w:adjustRightInd/>
      <w:spacing w:before="60" w:after="0"/>
      <w:textAlignment w:val="auto"/>
    </w:pPr>
    <w:rPr>
      <w:rFonts w:eastAsia="MS Mincho"/>
      <w:b/>
      <w:szCs w:val="24"/>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목록 단락 Char,?? ?? Char,????? Char,???? Char,Lista1 Char,中等深浅网格 1 - 着色 21 Char,リスト段落 Char,¥¡¡¡¡ì¬º¥¹¥È¶ÎÂä Char,ÁÐ³ö¶ÎÂä Char,列出段落1 Char,列表段落1 Char,—ño’i—Ž Char,¥ê¥¹¥È¶ÎÂä Char,1st level - Bullet List Paragraph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textAlignment w:val="auto"/>
    </w:pPr>
    <w:rPr>
      <w:lang w:eastAsia="en-US"/>
    </w:rPr>
  </w:style>
  <w:style w:type="paragraph" w:customStyle="1" w:styleId="a2">
    <w:name w:val="表格题注"/>
    <w:basedOn w:val="Normal"/>
    <w:rsid w:val="00E03D28"/>
    <w:pPr>
      <w:overflowPunct/>
      <w:autoSpaceDE/>
      <w:autoSpaceDN/>
      <w:adjustRightInd/>
      <w:textAlignment w:val="auto"/>
    </w:pPr>
    <w:rPr>
      <w:lang w:eastAsia="en-US"/>
    </w:rPr>
  </w:style>
  <w:style w:type="character" w:customStyle="1" w:styleId="B1Zchn">
    <w:name w:val="B1 Zchn"/>
    <w:qFormat/>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Normal"/>
    <w:next w:val="Normal"/>
    <w:link w:val="EmailDiscussionChar"/>
    <w:qFormat/>
    <w:rsid w:val="002F4F33"/>
    <w:pPr>
      <w:numPr>
        <w:numId w:val="13"/>
      </w:numPr>
      <w:overflowPunct/>
      <w:autoSpaceDE/>
      <w:autoSpaceDN/>
      <w:adjustRightInd/>
      <w:spacing w:before="40" w:after="0"/>
      <w:textAlignment w:val="auto"/>
    </w:pPr>
    <w:rPr>
      <w:rFonts w:eastAsia="MS Mincho"/>
      <w:b/>
      <w:szCs w:val="24"/>
    </w:rPr>
  </w:style>
  <w:style w:type="character" w:customStyle="1" w:styleId="EmailDiscussionChar">
    <w:name w:val="EmailDiscussion Char"/>
    <w:link w:val="EmailDiscussion"/>
    <w:qFormat/>
    <w:rsid w:val="002F4F33"/>
    <w:rPr>
      <w:rFonts w:ascii="Times New Roman" w:eastAsia="MS Mincho" w:hAnsi="Times New Roman"/>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Normal"/>
    <w:rsid w:val="00E571D7"/>
    <w:pPr>
      <w:numPr>
        <w:numId w:val="15"/>
      </w:numPr>
      <w:overflowPunct/>
      <w:adjustRightInd/>
      <w:snapToGrid w:val="0"/>
      <w:spacing w:after="60"/>
      <w:textAlignment w:val="auto"/>
    </w:pPr>
    <w:rPr>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Normal"/>
    <w:rsid w:val="009E05EC"/>
    <w:pPr>
      <w:widowControl w:val="0"/>
      <w:numPr>
        <w:numId w:val="16"/>
      </w:numPr>
      <w:tabs>
        <w:tab w:val="clear" w:pos="360"/>
        <w:tab w:val="num" w:pos="432"/>
      </w:tabs>
      <w:spacing w:before="120"/>
      <w:ind w:left="432" w:hanging="432"/>
    </w:pPr>
    <w:rPr>
      <w:b/>
      <w:color w:val="0000FF"/>
      <w:u w:val="single"/>
      <w:lang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BodyText2">
    <w:name w:val="Body Text 2"/>
    <w:basedOn w:val="Normal"/>
    <w:link w:val="BodyText2Char"/>
    <w:rsid w:val="003E013A"/>
    <w:rPr>
      <w:b/>
    </w:rPr>
  </w:style>
  <w:style w:type="character" w:customStyle="1" w:styleId="BodyText2Char">
    <w:name w:val="Body Text 2 Char"/>
    <w:link w:val="BodyText2"/>
    <w:rsid w:val="003E013A"/>
    <w:rPr>
      <w:rFonts w:ascii="Arial" w:eastAsia="SimSun" w:hAnsi="Arial"/>
      <w:b/>
    </w:rPr>
  </w:style>
  <w:style w:type="character" w:customStyle="1" w:styleId="CommentSubjectChar">
    <w:name w:val="Comment Subject Char"/>
    <w:link w:val="CommentSubject"/>
    <w:semiHidden/>
    <w:rsid w:val="004649FB"/>
    <w:rPr>
      <w:rFonts w:ascii="Arial" w:eastAsia="SimSun" w:hAnsi="Arial"/>
      <w:b/>
      <w:bCs/>
      <w:lang w:val="x-none" w:eastAsia="x-none"/>
    </w:rPr>
  </w:style>
  <w:style w:type="character" w:styleId="IntenseEmphasis">
    <w:name w:val="Intense Emphasis"/>
    <w:uiPriority w:val="21"/>
    <w:qFormat/>
    <w:rsid w:val="00635A9C"/>
    <w:rPr>
      <w:i/>
      <w:iCs/>
      <w:color w:val="4F81BD"/>
    </w:rPr>
  </w:style>
  <w:style w:type="paragraph" w:styleId="NormalWeb">
    <w:name w:val="Normal (Web)"/>
    <w:basedOn w:val="Normal"/>
    <w:uiPriority w:val="99"/>
    <w:unhideWhenUsed/>
    <w:rsid w:val="00267BD2"/>
    <w:pPr>
      <w:overflowPunct/>
      <w:autoSpaceDE/>
      <w:autoSpaceDN/>
      <w:adjustRightInd/>
      <w:spacing w:before="100" w:beforeAutospacing="1" w:after="100" w:afterAutospacing="1"/>
      <w:textAlignment w:val="auto"/>
    </w:pPr>
    <w:rPr>
      <w:rFonts w:ascii="SimSun" w:hAnsi="SimSun" w:cs="SimSun"/>
      <w:sz w:val="24"/>
      <w:szCs w:val="24"/>
    </w:rPr>
  </w:style>
  <w:style w:type="character" w:styleId="Strong">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Normal"/>
    <w:link w:val="3GPPAgreementsChar"/>
    <w:qFormat/>
    <w:rsid w:val="003E0427"/>
    <w:pPr>
      <w:overflowPunct/>
      <w:snapToGrid w:val="0"/>
      <w:textAlignment w:val="auto"/>
    </w:pPr>
    <w:rPr>
      <w:sz w:val="22"/>
      <w:szCs w:val="22"/>
      <w:lang w:eastAsia="en-US"/>
    </w:rPr>
  </w:style>
  <w:style w:type="character" w:customStyle="1" w:styleId="3GPPAgreementsChar">
    <w:name w:val="3GPP Agreements Char"/>
    <w:link w:val="3GPPAgreements"/>
    <w:qFormat/>
    <w:rsid w:val="003E0427"/>
    <w:rPr>
      <w:rFonts w:ascii="Times New Roman" w:eastAsia="SimSun" w:hAnsi="Times New Roman"/>
      <w:sz w:val="22"/>
      <w:szCs w:val="22"/>
      <w:lang w:eastAsia="en-US"/>
    </w:rPr>
  </w:style>
  <w:style w:type="table" w:customStyle="1" w:styleId="1">
    <w:name w:val="网格型1"/>
    <w:basedOn w:val="TableNormal"/>
    <w:next w:val="TableGrid"/>
    <w:uiPriority w:val="39"/>
    <w:qFormat/>
    <w:rsid w:val="007670B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27EB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02C2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SimSun" w:hAnsi="Arial"/>
      <w:lang w:eastAsia="en-US"/>
    </w:rPr>
  </w:style>
  <w:style w:type="character" w:customStyle="1" w:styleId="Heading2Char">
    <w:name w:val="Heading 2 Char"/>
    <w:aliases w:val="H2 Char,h2 Char,DO NOT USE_h2 Char,h21 Char,Heading 2 3GPP Char,Head2A Char,2 Char,UNDERRUBRIK 1-2 Char,level 2 Char,2nd level Char,†berschrift 2 Char"/>
    <w:basedOn w:val="DefaultParagraphFont"/>
    <w:link w:val="Heading2"/>
    <w:rsid w:val="001319AB"/>
    <w:rPr>
      <w:rFonts w:ascii="Arial" w:hAnsi="Arial"/>
      <w:sz w:val="32"/>
      <w:szCs w:val="32"/>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basedOn w:val="DefaultParagraphFont"/>
    <w:link w:val="Heading3"/>
    <w:rsid w:val="0066354E"/>
    <w:rPr>
      <w:rFonts w:ascii="Arial" w:hAnsi="Arial"/>
      <w:sz w:val="28"/>
      <w:szCs w:val="28"/>
      <w:lang w:val="en-GB"/>
    </w:rPr>
  </w:style>
  <w:style w:type="character" w:customStyle="1" w:styleId="eop">
    <w:name w:val="eop"/>
    <w:basedOn w:val="DefaultParagraphFont"/>
    <w:rsid w:val="00996B5A"/>
  </w:style>
  <w:style w:type="character" w:customStyle="1" w:styleId="Char1">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uiPriority w:val="34"/>
    <w:qFormat/>
    <w:rsid w:val="00DC0758"/>
    <w:rPr>
      <w:rFonts w:ascii="Times" w:eastAsia="Batang" w:hAnsi="Times" w:cs="Times New Roman"/>
      <w:kern w:val="0"/>
      <w:sz w:val="22"/>
      <w:szCs w:val="24"/>
      <w:lang w:val="en-GB" w:eastAsia="zh-CN"/>
    </w:rPr>
  </w:style>
  <w:style w:type="paragraph" w:customStyle="1" w:styleId="Proposallist">
    <w:name w:val="Proposal list"/>
    <w:basedOn w:val="Normal"/>
    <w:link w:val="ProposallistChar"/>
    <w:qFormat/>
    <w:rsid w:val="009E1F9F"/>
    <w:pPr>
      <w:tabs>
        <w:tab w:val="left" w:pos="1560"/>
      </w:tabs>
      <w:overflowPunct/>
      <w:autoSpaceDE/>
      <w:autoSpaceDN/>
      <w:adjustRightInd/>
      <w:ind w:left="1560" w:hanging="1134"/>
      <w:textAlignment w:val="auto"/>
    </w:pPr>
    <w:rPr>
      <w:rFonts w:eastAsia="SimSun"/>
      <w:b/>
      <w:lang w:eastAsia="en-US"/>
    </w:rPr>
  </w:style>
  <w:style w:type="character" w:customStyle="1" w:styleId="ProposallistChar">
    <w:name w:val="Proposal list Char"/>
    <w:basedOn w:val="DefaultParagraphFont"/>
    <w:link w:val="Proposallist"/>
    <w:rsid w:val="009E1F9F"/>
    <w:rPr>
      <w:rFonts w:ascii="Times New Roman" w:eastAsia="SimSun" w:hAnsi="Times New Roman"/>
      <w:b/>
      <w:lang w:val="en-GB" w:eastAsia="en-US"/>
    </w:rPr>
  </w:style>
  <w:style w:type="paragraph" w:customStyle="1" w:styleId="FirstChange">
    <w:name w:val="First Change"/>
    <w:basedOn w:val="Normal"/>
    <w:qFormat/>
    <w:rsid w:val="009E1F9F"/>
    <w:pPr>
      <w:overflowPunct/>
      <w:autoSpaceDE/>
      <w:autoSpaceDN/>
      <w:adjustRightInd/>
      <w:jc w:val="center"/>
      <w:textAlignment w:val="auto"/>
    </w:pPr>
    <w:rPr>
      <w:rFonts w:eastAsia="SimSu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9679">
      <w:bodyDiv w:val="1"/>
      <w:marLeft w:val="0"/>
      <w:marRight w:val="0"/>
      <w:marTop w:val="0"/>
      <w:marBottom w:val="0"/>
      <w:divBdr>
        <w:top w:val="none" w:sz="0" w:space="0" w:color="auto"/>
        <w:left w:val="none" w:sz="0" w:space="0" w:color="auto"/>
        <w:bottom w:val="none" w:sz="0" w:space="0" w:color="auto"/>
        <w:right w:val="none" w:sz="0" w:space="0" w:color="auto"/>
      </w:divBdr>
    </w:div>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2190739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3159647">
      <w:bodyDiv w:val="1"/>
      <w:marLeft w:val="0"/>
      <w:marRight w:val="0"/>
      <w:marTop w:val="0"/>
      <w:marBottom w:val="0"/>
      <w:divBdr>
        <w:top w:val="none" w:sz="0" w:space="0" w:color="auto"/>
        <w:left w:val="none" w:sz="0" w:space="0" w:color="auto"/>
        <w:bottom w:val="none" w:sz="0" w:space="0" w:color="auto"/>
        <w:right w:val="none" w:sz="0" w:space="0" w:color="auto"/>
      </w:divBdr>
    </w:div>
    <w:div w:id="106893797">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72183976">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0600350">
      <w:bodyDiv w:val="1"/>
      <w:marLeft w:val="0"/>
      <w:marRight w:val="0"/>
      <w:marTop w:val="0"/>
      <w:marBottom w:val="0"/>
      <w:divBdr>
        <w:top w:val="none" w:sz="0" w:space="0" w:color="auto"/>
        <w:left w:val="none" w:sz="0" w:space="0" w:color="auto"/>
        <w:bottom w:val="none" w:sz="0" w:space="0" w:color="auto"/>
        <w:right w:val="none" w:sz="0" w:space="0" w:color="auto"/>
      </w:divBdr>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22856146">
      <w:bodyDiv w:val="1"/>
      <w:marLeft w:val="0"/>
      <w:marRight w:val="0"/>
      <w:marTop w:val="0"/>
      <w:marBottom w:val="0"/>
      <w:divBdr>
        <w:top w:val="none" w:sz="0" w:space="0" w:color="auto"/>
        <w:left w:val="none" w:sz="0" w:space="0" w:color="auto"/>
        <w:bottom w:val="none" w:sz="0" w:space="0" w:color="auto"/>
        <w:right w:val="none" w:sz="0" w:space="0" w:color="auto"/>
      </w:divBdr>
      <w:divsChild>
        <w:div w:id="1582328079">
          <w:marLeft w:val="0"/>
          <w:marRight w:val="0"/>
          <w:marTop w:val="0"/>
          <w:marBottom w:val="0"/>
          <w:divBdr>
            <w:top w:val="none" w:sz="0" w:space="0" w:color="auto"/>
            <w:left w:val="none" w:sz="0" w:space="0" w:color="auto"/>
            <w:bottom w:val="none" w:sz="0" w:space="0" w:color="auto"/>
            <w:right w:val="none" w:sz="0" w:space="0" w:color="auto"/>
          </w:divBdr>
          <w:divsChild>
            <w:div w:id="273250211">
              <w:marLeft w:val="0"/>
              <w:marRight w:val="0"/>
              <w:marTop w:val="0"/>
              <w:marBottom w:val="0"/>
              <w:divBdr>
                <w:top w:val="none" w:sz="0" w:space="0" w:color="auto"/>
                <w:left w:val="none" w:sz="0" w:space="0" w:color="auto"/>
                <w:bottom w:val="none" w:sz="0" w:space="0" w:color="auto"/>
                <w:right w:val="none" w:sz="0" w:space="0" w:color="auto"/>
              </w:divBdr>
              <w:divsChild>
                <w:div w:id="1759018183">
                  <w:marLeft w:val="0"/>
                  <w:marRight w:val="0"/>
                  <w:marTop w:val="0"/>
                  <w:marBottom w:val="0"/>
                  <w:divBdr>
                    <w:top w:val="none" w:sz="0" w:space="0" w:color="auto"/>
                    <w:left w:val="none" w:sz="0" w:space="0" w:color="auto"/>
                    <w:bottom w:val="none" w:sz="0" w:space="0" w:color="auto"/>
                    <w:right w:val="none" w:sz="0" w:space="0" w:color="auto"/>
                  </w:divBdr>
                  <w:divsChild>
                    <w:div w:id="865406726">
                      <w:marLeft w:val="0"/>
                      <w:marRight w:val="0"/>
                      <w:marTop w:val="0"/>
                      <w:marBottom w:val="0"/>
                      <w:divBdr>
                        <w:top w:val="none" w:sz="0" w:space="0" w:color="auto"/>
                        <w:left w:val="none" w:sz="0" w:space="0" w:color="auto"/>
                        <w:bottom w:val="none" w:sz="0" w:space="0" w:color="auto"/>
                        <w:right w:val="none" w:sz="0" w:space="0" w:color="auto"/>
                      </w:divBdr>
                      <w:divsChild>
                        <w:div w:id="1049722557">
                          <w:marLeft w:val="0"/>
                          <w:marRight w:val="0"/>
                          <w:marTop w:val="0"/>
                          <w:marBottom w:val="0"/>
                          <w:divBdr>
                            <w:top w:val="none" w:sz="0" w:space="0" w:color="auto"/>
                            <w:left w:val="none" w:sz="0" w:space="0" w:color="auto"/>
                            <w:bottom w:val="none" w:sz="0" w:space="0" w:color="auto"/>
                            <w:right w:val="none" w:sz="0" w:space="0" w:color="auto"/>
                          </w:divBdr>
                          <w:divsChild>
                            <w:div w:id="59155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456636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3720399">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2280328">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0056">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6158659">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4901697">
      <w:bodyDiv w:val="1"/>
      <w:marLeft w:val="0"/>
      <w:marRight w:val="0"/>
      <w:marTop w:val="0"/>
      <w:marBottom w:val="0"/>
      <w:divBdr>
        <w:top w:val="none" w:sz="0" w:space="0" w:color="auto"/>
        <w:left w:val="none" w:sz="0" w:space="0" w:color="auto"/>
        <w:bottom w:val="none" w:sz="0" w:space="0" w:color="auto"/>
        <w:right w:val="none" w:sz="0" w:space="0" w:color="auto"/>
      </w:divBdr>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70503560">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94573093">
      <w:bodyDiv w:val="1"/>
      <w:marLeft w:val="0"/>
      <w:marRight w:val="0"/>
      <w:marTop w:val="0"/>
      <w:marBottom w:val="0"/>
      <w:divBdr>
        <w:top w:val="none" w:sz="0" w:space="0" w:color="auto"/>
        <w:left w:val="none" w:sz="0" w:space="0" w:color="auto"/>
        <w:bottom w:val="none" w:sz="0" w:space="0" w:color="auto"/>
        <w:right w:val="none" w:sz="0" w:space="0" w:color="auto"/>
      </w:divBdr>
    </w:div>
    <w:div w:id="704713845">
      <w:bodyDiv w:val="1"/>
      <w:marLeft w:val="0"/>
      <w:marRight w:val="0"/>
      <w:marTop w:val="0"/>
      <w:marBottom w:val="0"/>
      <w:divBdr>
        <w:top w:val="none" w:sz="0" w:space="0" w:color="auto"/>
        <w:left w:val="none" w:sz="0" w:space="0" w:color="auto"/>
        <w:bottom w:val="none" w:sz="0" w:space="0" w:color="auto"/>
        <w:right w:val="none" w:sz="0" w:space="0" w:color="auto"/>
      </w:divBdr>
    </w:div>
    <w:div w:id="71234072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53211626">
      <w:bodyDiv w:val="1"/>
      <w:marLeft w:val="0"/>
      <w:marRight w:val="0"/>
      <w:marTop w:val="0"/>
      <w:marBottom w:val="0"/>
      <w:divBdr>
        <w:top w:val="none" w:sz="0" w:space="0" w:color="auto"/>
        <w:left w:val="none" w:sz="0" w:space="0" w:color="auto"/>
        <w:bottom w:val="none" w:sz="0" w:space="0" w:color="auto"/>
        <w:right w:val="none" w:sz="0" w:space="0" w:color="auto"/>
      </w:divBdr>
    </w:div>
    <w:div w:id="798760509">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96667575">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938827">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69156461">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76899830">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977926">
      <w:bodyDiv w:val="1"/>
      <w:marLeft w:val="0"/>
      <w:marRight w:val="0"/>
      <w:marTop w:val="0"/>
      <w:marBottom w:val="0"/>
      <w:divBdr>
        <w:top w:val="none" w:sz="0" w:space="0" w:color="auto"/>
        <w:left w:val="none" w:sz="0" w:space="0" w:color="auto"/>
        <w:bottom w:val="none" w:sz="0" w:space="0" w:color="auto"/>
        <w:right w:val="none" w:sz="0" w:space="0" w:color="auto"/>
      </w:divBdr>
    </w:div>
    <w:div w:id="1119684369">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6582081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08227283">
      <w:bodyDiv w:val="1"/>
      <w:marLeft w:val="0"/>
      <w:marRight w:val="0"/>
      <w:marTop w:val="0"/>
      <w:marBottom w:val="0"/>
      <w:divBdr>
        <w:top w:val="none" w:sz="0" w:space="0" w:color="auto"/>
        <w:left w:val="none" w:sz="0" w:space="0" w:color="auto"/>
        <w:bottom w:val="none" w:sz="0" w:space="0" w:color="auto"/>
        <w:right w:val="none" w:sz="0" w:space="0" w:color="auto"/>
      </w:divBdr>
    </w:div>
    <w:div w:id="1224218877">
      <w:bodyDiv w:val="1"/>
      <w:marLeft w:val="0"/>
      <w:marRight w:val="0"/>
      <w:marTop w:val="0"/>
      <w:marBottom w:val="0"/>
      <w:divBdr>
        <w:top w:val="none" w:sz="0" w:space="0" w:color="auto"/>
        <w:left w:val="none" w:sz="0" w:space="0" w:color="auto"/>
        <w:bottom w:val="none" w:sz="0" w:space="0" w:color="auto"/>
        <w:right w:val="none" w:sz="0" w:space="0" w:color="auto"/>
      </w:divBdr>
    </w:div>
    <w:div w:id="1228031834">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7523050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05586315">
      <w:bodyDiv w:val="1"/>
      <w:marLeft w:val="0"/>
      <w:marRight w:val="0"/>
      <w:marTop w:val="0"/>
      <w:marBottom w:val="0"/>
      <w:divBdr>
        <w:top w:val="none" w:sz="0" w:space="0" w:color="auto"/>
        <w:left w:val="none" w:sz="0" w:space="0" w:color="auto"/>
        <w:bottom w:val="none" w:sz="0" w:space="0" w:color="auto"/>
        <w:right w:val="none" w:sz="0" w:space="0" w:color="auto"/>
      </w:divBdr>
    </w:div>
    <w:div w:id="1536037569">
      <w:bodyDiv w:val="1"/>
      <w:marLeft w:val="0"/>
      <w:marRight w:val="0"/>
      <w:marTop w:val="0"/>
      <w:marBottom w:val="0"/>
      <w:divBdr>
        <w:top w:val="none" w:sz="0" w:space="0" w:color="auto"/>
        <w:left w:val="none" w:sz="0" w:space="0" w:color="auto"/>
        <w:bottom w:val="none" w:sz="0" w:space="0" w:color="auto"/>
        <w:right w:val="none" w:sz="0" w:space="0" w:color="auto"/>
      </w:divBdr>
    </w:div>
    <w:div w:id="15363120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7470104">
      <w:bodyDiv w:val="1"/>
      <w:marLeft w:val="0"/>
      <w:marRight w:val="0"/>
      <w:marTop w:val="0"/>
      <w:marBottom w:val="0"/>
      <w:divBdr>
        <w:top w:val="none" w:sz="0" w:space="0" w:color="auto"/>
        <w:left w:val="none" w:sz="0" w:space="0" w:color="auto"/>
        <w:bottom w:val="none" w:sz="0" w:space="0" w:color="auto"/>
        <w:right w:val="none" w:sz="0" w:space="0" w:color="auto"/>
      </w:divBdr>
    </w:div>
    <w:div w:id="16278537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4378653">
      <w:bodyDiv w:val="1"/>
      <w:marLeft w:val="0"/>
      <w:marRight w:val="0"/>
      <w:marTop w:val="0"/>
      <w:marBottom w:val="0"/>
      <w:divBdr>
        <w:top w:val="none" w:sz="0" w:space="0" w:color="auto"/>
        <w:left w:val="none" w:sz="0" w:space="0" w:color="auto"/>
        <w:bottom w:val="none" w:sz="0" w:space="0" w:color="auto"/>
        <w:right w:val="none" w:sz="0" w:space="0" w:color="auto"/>
      </w:divBdr>
    </w:div>
    <w:div w:id="1716463621">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57167156">
      <w:bodyDiv w:val="1"/>
      <w:marLeft w:val="0"/>
      <w:marRight w:val="0"/>
      <w:marTop w:val="0"/>
      <w:marBottom w:val="0"/>
      <w:divBdr>
        <w:top w:val="none" w:sz="0" w:space="0" w:color="auto"/>
        <w:left w:val="none" w:sz="0" w:space="0" w:color="auto"/>
        <w:bottom w:val="none" w:sz="0" w:space="0" w:color="auto"/>
        <w:right w:val="none" w:sz="0" w:space="0" w:color="auto"/>
      </w:divBdr>
    </w:div>
    <w:div w:id="1763065083">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7989329">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90798461">
      <w:bodyDiv w:val="1"/>
      <w:marLeft w:val="0"/>
      <w:marRight w:val="0"/>
      <w:marTop w:val="0"/>
      <w:marBottom w:val="0"/>
      <w:divBdr>
        <w:top w:val="none" w:sz="0" w:space="0" w:color="auto"/>
        <w:left w:val="none" w:sz="0" w:space="0" w:color="auto"/>
        <w:bottom w:val="none" w:sz="0" w:space="0" w:color="auto"/>
        <w:right w:val="none" w:sz="0" w:space="0" w:color="auto"/>
      </w:divBdr>
    </w:div>
    <w:div w:id="1895121119">
      <w:bodyDiv w:val="1"/>
      <w:marLeft w:val="0"/>
      <w:marRight w:val="0"/>
      <w:marTop w:val="0"/>
      <w:marBottom w:val="0"/>
      <w:divBdr>
        <w:top w:val="none" w:sz="0" w:space="0" w:color="auto"/>
        <w:left w:val="none" w:sz="0" w:space="0" w:color="auto"/>
        <w:bottom w:val="none" w:sz="0" w:space="0" w:color="auto"/>
        <w:right w:val="none" w:sz="0" w:space="0" w:color="auto"/>
      </w:divBdr>
      <w:divsChild>
        <w:div w:id="316494923">
          <w:marLeft w:val="0"/>
          <w:marRight w:val="0"/>
          <w:marTop w:val="0"/>
          <w:marBottom w:val="0"/>
          <w:divBdr>
            <w:top w:val="none" w:sz="0" w:space="0" w:color="auto"/>
            <w:left w:val="none" w:sz="0" w:space="0" w:color="auto"/>
            <w:bottom w:val="none" w:sz="0" w:space="0" w:color="auto"/>
            <w:right w:val="none" w:sz="0" w:space="0" w:color="auto"/>
          </w:divBdr>
          <w:divsChild>
            <w:div w:id="22246362">
              <w:marLeft w:val="0"/>
              <w:marRight w:val="0"/>
              <w:marTop w:val="0"/>
              <w:marBottom w:val="0"/>
              <w:divBdr>
                <w:top w:val="none" w:sz="0" w:space="0" w:color="auto"/>
                <w:left w:val="none" w:sz="0" w:space="0" w:color="auto"/>
                <w:bottom w:val="none" w:sz="0" w:space="0" w:color="auto"/>
                <w:right w:val="none" w:sz="0" w:space="0" w:color="auto"/>
              </w:divBdr>
              <w:divsChild>
                <w:div w:id="1980332114">
                  <w:marLeft w:val="0"/>
                  <w:marRight w:val="0"/>
                  <w:marTop w:val="0"/>
                  <w:marBottom w:val="0"/>
                  <w:divBdr>
                    <w:top w:val="none" w:sz="0" w:space="0" w:color="auto"/>
                    <w:left w:val="none" w:sz="0" w:space="0" w:color="auto"/>
                    <w:bottom w:val="none" w:sz="0" w:space="0" w:color="auto"/>
                    <w:right w:val="none" w:sz="0" w:space="0" w:color="auto"/>
                  </w:divBdr>
                  <w:divsChild>
                    <w:div w:id="1123770164">
                      <w:marLeft w:val="0"/>
                      <w:marRight w:val="0"/>
                      <w:marTop w:val="0"/>
                      <w:marBottom w:val="0"/>
                      <w:divBdr>
                        <w:top w:val="none" w:sz="0" w:space="0" w:color="auto"/>
                        <w:left w:val="none" w:sz="0" w:space="0" w:color="auto"/>
                        <w:bottom w:val="none" w:sz="0" w:space="0" w:color="auto"/>
                        <w:right w:val="none" w:sz="0" w:space="0" w:color="auto"/>
                      </w:divBdr>
                      <w:divsChild>
                        <w:div w:id="642660201">
                          <w:marLeft w:val="0"/>
                          <w:marRight w:val="0"/>
                          <w:marTop w:val="0"/>
                          <w:marBottom w:val="0"/>
                          <w:divBdr>
                            <w:top w:val="none" w:sz="0" w:space="0" w:color="auto"/>
                            <w:left w:val="none" w:sz="0" w:space="0" w:color="auto"/>
                            <w:bottom w:val="none" w:sz="0" w:space="0" w:color="auto"/>
                            <w:right w:val="none" w:sz="0" w:space="0" w:color="auto"/>
                          </w:divBdr>
                          <w:divsChild>
                            <w:div w:id="77374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7256912">
      <w:bodyDiv w:val="1"/>
      <w:marLeft w:val="0"/>
      <w:marRight w:val="0"/>
      <w:marTop w:val="0"/>
      <w:marBottom w:val="0"/>
      <w:divBdr>
        <w:top w:val="none" w:sz="0" w:space="0" w:color="auto"/>
        <w:left w:val="none" w:sz="0" w:space="0" w:color="auto"/>
        <w:bottom w:val="none" w:sz="0" w:space="0" w:color="auto"/>
        <w:right w:val="none" w:sz="0" w:space="0" w:color="auto"/>
      </w:divBdr>
    </w:div>
    <w:div w:id="1911232397">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043121">
      <w:bodyDiv w:val="1"/>
      <w:marLeft w:val="0"/>
      <w:marRight w:val="0"/>
      <w:marTop w:val="0"/>
      <w:marBottom w:val="0"/>
      <w:divBdr>
        <w:top w:val="none" w:sz="0" w:space="0" w:color="auto"/>
        <w:left w:val="none" w:sz="0" w:space="0" w:color="auto"/>
        <w:bottom w:val="none" w:sz="0" w:space="0" w:color="auto"/>
        <w:right w:val="none" w:sz="0" w:space="0" w:color="auto"/>
      </w:divBdr>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3368535">
      <w:bodyDiv w:val="1"/>
      <w:marLeft w:val="0"/>
      <w:marRight w:val="0"/>
      <w:marTop w:val="0"/>
      <w:marBottom w:val="0"/>
      <w:divBdr>
        <w:top w:val="none" w:sz="0" w:space="0" w:color="auto"/>
        <w:left w:val="none" w:sz="0" w:space="0" w:color="auto"/>
        <w:bottom w:val="none" w:sz="0" w:space="0" w:color="auto"/>
        <w:right w:val="none" w:sz="0" w:space="0" w:color="auto"/>
      </w:divBdr>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72519085">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4578193">
      <w:bodyDiv w:val="1"/>
      <w:marLeft w:val="0"/>
      <w:marRight w:val="0"/>
      <w:marTop w:val="0"/>
      <w:marBottom w:val="0"/>
      <w:divBdr>
        <w:top w:val="none" w:sz="0" w:space="0" w:color="auto"/>
        <w:left w:val="none" w:sz="0" w:space="0" w:color="auto"/>
        <w:bottom w:val="none" w:sz="0" w:space="0" w:color="auto"/>
        <w:right w:val="none" w:sz="0" w:space="0" w:color="auto"/>
      </w:divBdr>
    </w:div>
    <w:div w:id="200778169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069957974">
      <w:bodyDiv w:val="1"/>
      <w:marLeft w:val="0"/>
      <w:marRight w:val="0"/>
      <w:marTop w:val="0"/>
      <w:marBottom w:val="0"/>
      <w:divBdr>
        <w:top w:val="none" w:sz="0" w:space="0" w:color="auto"/>
        <w:left w:val="none" w:sz="0" w:space="0" w:color="auto"/>
        <w:bottom w:val="none" w:sz="0" w:space="0" w:color="auto"/>
        <w:right w:val="none" w:sz="0" w:space="0" w:color="auto"/>
      </w:divBdr>
    </w:div>
    <w:div w:id="2095780256">
      <w:bodyDiv w:val="1"/>
      <w:marLeft w:val="0"/>
      <w:marRight w:val="0"/>
      <w:marTop w:val="0"/>
      <w:marBottom w:val="0"/>
      <w:divBdr>
        <w:top w:val="none" w:sz="0" w:space="0" w:color="auto"/>
        <w:left w:val="none" w:sz="0" w:space="0" w:color="auto"/>
        <w:bottom w:val="none" w:sz="0" w:space="0" w:color="auto"/>
        <w:right w:val="none" w:sz="0" w:space="0" w:color="auto"/>
      </w:divBdr>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60205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91C926-14D3-4F5D-9551-C8D98D69C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4</Pages>
  <Words>1388</Words>
  <Characters>7917</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Ericsson</vt:lpstr>
      <vt:lpstr>Ericsson</vt:lpstr>
    </vt:vector>
  </TitlesOfParts>
  <Company>Huawei Technologies Co.,Ltd.</Company>
  <LinksUpToDate>false</LinksUpToDate>
  <CharactersWithSpaces>9287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Jagdeep Singh</dc:creator>
  <cp:lastModifiedBy>Huawei - Jagdeep</cp:lastModifiedBy>
  <cp:revision>3</cp:revision>
  <cp:lastPrinted>2016-09-19T04:11:00Z</cp:lastPrinted>
  <dcterms:created xsi:type="dcterms:W3CDTF">2025-02-07T02:13:00Z</dcterms:created>
  <dcterms:modified xsi:type="dcterms:W3CDTF">2025-02-07T02:13:00Z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(3)wrAWiu7QqvS9HKA8L67Z0yl0kIdHHgghW3MJilUHQ3a9Cg+s94GocKS/VPfUADhCXQR5LU2u
l4h1oH9JSKNUmsOE0ACz07j4kfxOgpONRbxOS+gXEjpa/y+K67kL7jNgSvjpwi0Q9oFnMYsk
7m9qEqlet++RozG1fGvyPcQkSEvAKfGX/+DfyOJaq5ucIHz+oEG+ajSKROrYaFeqoniHNv7x
gZX2R/I+sgYPY9clad</vt:lpwstr>
  </property>
  <property fmtid="{D5CDD505-2E9C-101B-9397-08002B2CF9AE}" pid="25" name="_2015_ms_pID_725343_00">
    <vt:lpwstr>_2015_ms_pID_725343</vt:lpwstr>
  </property>
  <property fmtid="{D5CDD505-2E9C-101B-9397-08002B2CF9AE}" pid="26" name="_2015_ms_pID_7253431">
    <vt:lpwstr>FHHeP3dYXPd2x73YWU7mvj7ltLfavpNH2uCyUxMxQA12wB0dAV6yAd
hOR/cfWqdghleJGhwfzMMJnHfo+0JbVyqm3WFFrJhBY9JJawURSbO/dmMqGqZRI518K7tbql
VFGSICKOKkImeE+UGLKPpqXXYBNSiPBGP+YcF1096GpxGSVwW/FrhjKJoT4B9aoVApVYNo2E
gGHl6eyCeyJJfzkUmQ1dSulr03JtXTRv+S62</vt:lpwstr>
  </property>
  <property fmtid="{D5CDD505-2E9C-101B-9397-08002B2CF9AE}" pid="27" name="_2015_ms_pID_7253431_00">
    <vt:lpwstr>_2015_ms_pID_7253431</vt:lpwstr>
  </property>
  <property fmtid="{D5CDD505-2E9C-101B-9397-08002B2CF9AE}" pid="28" name="_2015_ms_pID_7253432">
    <vt:lpwstr>iw==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1736329575</vt:lpwstr>
  </property>
</Properties>
</file>